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4.png" ContentType="image/png"/>
  <Override PartName="/word/media/rId30.png" ContentType="image/png"/>
  <Override PartName="/word/media/rId29.png" ContentType="image/png"/>
  <Override PartName="/word/media/rId28.png" ContentType="image/png"/>
  <Override PartName="/word/media/rId32.png" ContentType="image/png"/>
  <Override PartName="/word/media/rId31.png" ContentType="image/png"/>
  <Override PartName="/word/media/rId46.png" ContentType="image/png"/>
  <Override PartName="/word/media/rId47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36.png" ContentType="image/png"/>
  <Override PartName="/word/media/rId37.png" ContentType="image/png"/>
  <Override PartName="/word/media/rId49.png" ContentType="image/png"/>
  <Override PartName="/word/media/rId50.png" ContentType="image/png"/>
  <Override PartName="/word/media/rId58.png" ContentType="image/png"/>
  <Override PartName="/word/media/rId59.png" ContentType="image/png"/>
  <Override PartName="/word/media/rId34.png" ContentType="image/png"/>
  <Override PartName="/word/media/rId27.png" ContentType="image/png"/>
  <Override PartName="/word/media/rId26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计量经济学Eviews实验指导书</w:t>
      </w:r>
    </w:p>
    <w:p>
      <w:pPr>
        <w:pStyle w:val="Subtitle"/>
      </w:pPr>
      <w:r>
        <w:t xml:space="preserve">Lab</w:t>
      </w:r>
      <w:r>
        <w:t xml:space="preserve"> </w:t>
      </w:r>
      <w:r>
        <w:t xml:space="preserve">6</w:t>
      </w:r>
      <w:r>
        <w:t xml:space="preserve"> </w:t>
      </w:r>
      <w:r>
        <w:t xml:space="preserve">异方差模型的诊断和矫正</w:t>
      </w:r>
    </w:p>
    <w:p>
      <w:pPr>
        <w:pStyle w:val="Author"/>
      </w:pPr>
      <w:r>
        <w:t xml:space="preserve">胡华平</w:t>
      </w:r>
    </w:p>
    <w:p>
      <w:pPr>
        <w:pStyle w:val="Date"/>
      </w:pPr>
      <w:r>
        <w:t xml:space="preserve">2018/4/13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heteroskedasticity"/>
      <w:r>
        <w:t xml:space="preserve">异方差的诊断和矫正</w:t>
      </w:r>
      <w:bookmarkEnd w:id="21"/>
    </w:p>
    <w:p>
      <w:pPr>
        <w:pStyle w:val="Heading2"/>
      </w:pPr>
      <w:r>
        <w:t xml:space="preserve">实验目的及要求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目的</w:t>
      </w:r>
      <w:r>
        <w:t xml:space="preserve">：掌握异方差问题的检验与处理方法。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要求</w:t>
      </w:r>
      <w:r>
        <w:t xml:space="preserve">：在老师指导下完成计量经济模型的异方差检验，并对存在异方差的模型进行修正，最终得到正确的分析结果。</w:t>
      </w:r>
    </w:p>
    <w:p>
      <w:pPr>
        <w:pStyle w:val="Heading2"/>
      </w:pPr>
      <w:r>
        <w:t xml:space="preserve">实验原理</w:t>
      </w:r>
    </w:p>
    <w:p>
      <w:pPr>
        <w:pStyle w:val="Compact"/>
        <w:numPr>
          <w:numId w:val="1002"/>
          <w:ilvl w:val="0"/>
        </w:numPr>
      </w:pPr>
      <w:r>
        <w:t xml:space="preserve">对于不同的样本点，随机误差项的方差不再是常数，而互不相同，则认为出现了异方差性。</w:t>
      </w:r>
    </w:p>
    <w:p>
      <w:pPr>
        <w:pStyle w:val="Compact"/>
        <w:numPr>
          <w:numId w:val="1002"/>
          <w:ilvl w:val="0"/>
        </w:numPr>
      </w:pPr>
      <w:r>
        <w:t xml:space="preserve">异方差的实质表现为随机误差项的方差随着解释变量（引起异方差的解释变量）观测值的变化而变化。</w:t>
      </w:r>
    </w:p>
    <w:p>
      <w:pPr>
        <w:pStyle w:val="Compact"/>
        <w:numPr>
          <w:numId w:val="1002"/>
          <w:ilvl w:val="0"/>
        </w:numPr>
      </w:pPr>
      <w:r>
        <w:t xml:space="preserve">对于出现异方差的原模型主要采用校正其异方差，再对校正后的模型采用普通最小二乘法估计。</w:t>
      </w:r>
    </w:p>
    <w:p>
      <w:pPr>
        <w:pStyle w:val="Heading2"/>
      </w:pPr>
      <w:r>
        <w:t xml:space="preserve">实验内容</w:t>
      </w:r>
    </w:p>
    <w:p>
      <w:pPr>
        <w:numPr>
          <w:numId w:val="1003"/>
          <w:ilvl w:val="0"/>
        </w:numPr>
      </w:pPr>
      <w:r>
        <w:t xml:space="preserve">采用最小二乘法建立主回归模型</w:t>
      </w:r>
    </w:p>
    <w:p>
      <w:pPr>
        <w:pStyle w:val="Compact"/>
        <w:numPr>
          <w:numId w:val="1003"/>
          <w:ilvl w:val="0"/>
        </w:numPr>
      </w:pPr>
      <w:r>
        <w:t xml:space="preserve">侦查模型是否存在异方差问题</w:t>
      </w:r>
    </w:p>
    <w:p>
      <w:pPr>
        <w:pStyle w:val="Compact"/>
        <w:numPr>
          <w:numId w:val="1004"/>
          <w:ilvl w:val="1"/>
        </w:numPr>
      </w:pPr>
      <w:r>
        <w:t xml:space="preserve">非正式检验方法（图形检验法）：</w:t>
      </w:r>
    </w:p>
    <w:p>
      <w:pPr>
        <w:pStyle w:val="Compact"/>
        <w:numPr>
          <w:numId w:val="1005"/>
          <w:ilvl w:val="2"/>
        </w:numPr>
      </w:pPr>
      <w:r>
        <w:t xml:space="preserve">残差趋势图（dot plot）</w:t>
      </w:r>
    </w:p>
    <w:p>
      <w:pPr>
        <w:pStyle w:val="Compact"/>
        <w:numPr>
          <w:numId w:val="1005"/>
          <w:ilvl w:val="2"/>
        </w:numPr>
      </w:pPr>
      <w:r>
        <w:t xml:space="preserve">残差散点图（scatter plot）</w:t>
      </w:r>
    </w:p>
    <w:p>
      <w:pPr>
        <w:pStyle w:val="Compact"/>
        <w:numPr>
          <w:numId w:val="1004"/>
          <w:ilvl w:val="1"/>
        </w:numPr>
      </w:pPr>
      <w:r>
        <w:t xml:space="preserve">正式检验方法</w:t>
      </w:r>
    </w:p>
    <w:p>
      <w:pPr>
        <w:pStyle w:val="Compact"/>
        <w:numPr>
          <w:numId w:val="1006"/>
          <w:ilvl w:val="2"/>
        </w:numPr>
      </w:pPr>
      <w:r>
        <w:t xml:space="preserve">Park检验法</w:t>
      </w:r>
    </w:p>
    <w:p>
      <w:pPr>
        <w:pStyle w:val="Compact"/>
        <w:numPr>
          <w:numId w:val="1006"/>
          <w:ilvl w:val="2"/>
        </w:numPr>
      </w:pPr>
      <w:r>
        <w:t xml:space="preserve">Glejser检验法</w:t>
      </w:r>
    </w:p>
    <w:p>
      <w:pPr>
        <w:pStyle w:val="Compact"/>
        <w:numPr>
          <w:numId w:val="1006"/>
          <w:ilvl w:val="2"/>
        </w:numPr>
      </w:pPr>
      <w:r>
        <w:t xml:space="preserve">BPG检验法</w:t>
      </w:r>
    </w:p>
    <w:p>
      <w:pPr>
        <w:pStyle w:val="Compact"/>
        <w:numPr>
          <w:numId w:val="1006"/>
          <w:ilvl w:val="2"/>
        </w:numPr>
      </w:pPr>
      <w:r>
        <w:t xml:space="preserve">White检验法</w:t>
      </w:r>
    </w:p>
    <w:p>
      <w:pPr>
        <w:pStyle w:val="Compact"/>
        <w:numPr>
          <w:numId w:val="1003"/>
          <w:ilvl w:val="0"/>
        </w:numPr>
      </w:pPr>
      <w:r>
        <w:t xml:space="preserve">在发现存在异方差的基础上，对原模型进行异方差问题的处理：</w:t>
      </w:r>
    </w:p>
    <w:p>
      <w:pPr>
        <w:pStyle w:val="Compact"/>
        <w:numPr>
          <w:numId w:val="1007"/>
          <w:ilvl w:val="1"/>
        </w:numPr>
      </w:pPr>
      <w:r>
        <w:t xml:space="preserve">使用加权最小二乘法校正异方差</w:t>
      </w:r>
      <w:r>
        <w:br w:type="textWrapping"/>
      </w:r>
    </w:p>
    <w:p>
      <w:pPr>
        <w:pStyle w:val="Compact"/>
        <w:numPr>
          <w:numId w:val="1007"/>
          <w:ilvl w:val="1"/>
        </w:numPr>
      </w:pPr>
      <w:r>
        <w:t xml:space="preserve">使用White校正法解决异方差</w:t>
      </w:r>
    </w:p>
    <w:p>
      <w:pPr>
        <w:pStyle w:val="Heading3"/>
      </w:pPr>
      <w:r>
        <w:t xml:space="preserve">实验背景——汽车油耗</w:t>
      </w:r>
    </w:p>
    <w:p>
      <w:pPr>
        <w:pStyle w:val="FirstParagraph"/>
      </w:pPr>
      <w:r>
        <w:rPr>
          <w:b/>
        </w:rPr>
        <w:t xml:space="preserve">汽车油耗数据</w:t>
      </w:r>
      <w:r>
        <w:t xml:space="preserve">：表</w:t>
      </w:r>
      <w:r>
        <w:t xml:space="preserve">1</w:t>
      </w:r>
      <w:r>
        <w:t xml:space="preserve">给出给出了81辆汽车在Y单位油耗的行驶里程数（英里/加仑），X2最高时速（英里/小时），X3发动机马力，X4汽车空间（立方英尺），X5车身重量（百磅）等方面的数据。</w:t>
      </w:r>
    </w:p>
    <w:p>
      <w:pPr>
        <w:pStyle w:val="TableCaption"/>
      </w:pPr>
      <w:r>
        <w:t xml:space="preserve">表1 汽车单位油耗里程数据(n=81)</w:t>
      </w:r>
    </w:p>
    <w:tbl>
      <w:tblPr>
        <w:tblStyle w:val="Table"/>
        <w:tblW w:type="pct" w:w="0.0"/>
        <w:tblLook w:firstRow="1"/>
        <w:tblCaption w:val="表1 汽车单位油耗里程数据(n=81)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obs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65.4</w:t>
            </w:r>
          </w:p>
        </w:tc>
        <w:tc>
          <w:p>
            <w:pPr>
              <w:pStyle w:val="Compact"/>
              <w:jc w:val="right"/>
            </w:pPr>
            <w:r>
              <w:t xml:space="preserve">96</w:t>
            </w:r>
          </w:p>
        </w:tc>
        <w:tc>
          <w:p>
            <w:pPr>
              <w:pStyle w:val="Compact"/>
              <w:jc w:val="right"/>
            </w:pPr>
            <w:r>
              <w:t xml:space="preserve">49</w:t>
            </w:r>
          </w:p>
        </w:tc>
        <w:tc>
          <w:p>
            <w:pPr>
              <w:pStyle w:val="Compact"/>
              <w:jc w:val="right"/>
            </w:pPr>
            <w:r>
              <w:t xml:space="preserve">89</w:t>
            </w:r>
          </w:p>
        </w:tc>
        <w:tc>
          <w:p>
            <w:pPr>
              <w:pStyle w:val="Compact"/>
              <w:jc w:val="right"/>
            </w:pPr>
            <w:r>
              <w:t xml:space="preserve">17.5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56.0</w:t>
            </w:r>
          </w:p>
        </w:tc>
        <w:tc>
          <w:p>
            <w:pPr>
              <w:pStyle w:val="Compact"/>
              <w:jc w:val="right"/>
            </w:pPr>
            <w:r>
              <w:t xml:space="preserve">97</w:t>
            </w:r>
          </w:p>
        </w:tc>
        <w:tc>
          <w:p>
            <w:pPr>
              <w:pStyle w:val="Compact"/>
              <w:jc w:val="right"/>
            </w:pPr>
            <w:r>
              <w:t xml:space="preserve">55</w:t>
            </w:r>
          </w:p>
        </w:tc>
        <w:tc>
          <w:p>
            <w:pPr>
              <w:pStyle w:val="Compact"/>
              <w:jc w:val="right"/>
            </w:pPr>
            <w:r>
              <w:t xml:space="preserve">92</w:t>
            </w:r>
          </w:p>
        </w:tc>
        <w:tc>
          <w:p>
            <w:pPr>
              <w:pStyle w:val="Compact"/>
              <w:jc w:val="right"/>
            </w:pPr>
            <w:r>
              <w:t xml:space="preserve">20.0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55.9</w:t>
            </w:r>
          </w:p>
        </w:tc>
        <w:tc>
          <w:p>
            <w:pPr>
              <w:pStyle w:val="Compact"/>
              <w:jc w:val="right"/>
            </w:pPr>
            <w:r>
              <w:t xml:space="preserve">97</w:t>
            </w:r>
          </w:p>
        </w:tc>
        <w:tc>
          <w:p>
            <w:pPr>
              <w:pStyle w:val="Compact"/>
              <w:jc w:val="right"/>
            </w:pPr>
            <w:r>
              <w:t xml:space="preserve">55</w:t>
            </w:r>
          </w:p>
        </w:tc>
        <w:tc>
          <w:p>
            <w:pPr>
              <w:pStyle w:val="Compact"/>
              <w:jc w:val="right"/>
            </w:pPr>
            <w:r>
              <w:t xml:space="preserve">92</w:t>
            </w:r>
          </w:p>
        </w:tc>
        <w:tc>
          <w:p>
            <w:pPr>
              <w:pStyle w:val="Compact"/>
              <w:jc w:val="right"/>
            </w:pPr>
            <w:r>
              <w:t xml:space="preserve">20.0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49.0</w:t>
            </w:r>
          </w:p>
        </w:tc>
        <w:tc>
          <w:p>
            <w:pPr>
              <w:pStyle w:val="Compact"/>
              <w:jc w:val="right"/>
            </w:pPr>
            <w:r>
              <w:t xml:space="preserve">105</w:t>
            </w:r>
          </w:p>
        </w:tc>
        <w:tc>
          <w:p>
            <w:pPr>
              <w:pStyle w:val="Compact"/>
              <w:jc w:val="right"/>
            </w:pPr>
            <w:r>
              <w:t xml:space="preserve">70</w:t>
            </w:r>
          </w:p>
        </w:tc>
        <w:tc>
          <w:p>
            <w:pPr>
              <w:pStyle w:val="Compact"/>
              <w:jc w:val="right"/>
            </w:pPr>
            <w:r>
              <w:t xml:space="preserve">92</w:t>
            </w:r>
          </w:p>
        </w:tc>
        <w:tc>
          <w:p>
            <w:pPr>
              <w:pStyle w:val="Compact"/>
              <w:jc w:val="right"/>
            </w:pPr>
            <w:r>
              <w:t xml:space="preserve">20.0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46.5</w:t>
            </w:r>
          </w:p>
        </w:tc>
        <w:tc>
          <w:p>
            <w:pPr>
              <w:pStyle w:val="Compact"/>
              <w:jc w:val="right"/>
            </w:pPr>
            <w:r>
              <w:t xml:space="preserve">96</w:t>
            </w:r>
          </w:p>
        </w:tc>
        <w:tc>
          <w:p>
            <w:pPr>
              <w:pStyle w:val="Compact"/>
              <w:jc w:val="right"/>
            </w:pPr>
            <w:r>
              <w:t xml:space="preserve">53</w:t>
            </w:r>
          </w:p>
        </w:tc>
        <w:tc>
          <w:p>
            <w:pPr>
              <w:pStyle w:val="Compact"/>
              <w:jc w:val="right"/>
            </w:pPr>
            <w:r>
              <w:t xml:space="preserve">92</w:t>
            </w:r>
          </w:p>
        </w:tc>
        <w:tc>
          <w:p>
            <w:pPr>
              <w:pStyle w:val="Compact"/>
              <w:jc w:val="right"/>
            </w:pPr>
            <w:r>
              <w:t xml:space="preserve">20.0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77</w:t>
            </w:r>
          </w:p>
        </w:tc>
        <w:tc>
          <w:p>
            <w:pPr>
              <w:pStyle w:val="Compact"/>
              <w:jc w:val="right"/>
            </w:pPr>
            <w:r>
              <w:t xml:space="preserve">18.1</w:t>
            </w:r>
          </w:p>
        </w:tc>
        <w:tc>
          <w:p>
            <w:pPr>
              <w:pStyle w:val="Compact"/>
              <w:jc w:val="right"/>
            </w:pPr>
            <w:r>
              <w:t xml:space="preserve">165</w:t>
            </w:r>
          </w:p>
        </w:tc>
        <w:tc>
          <w:p>
            <w:pPr>
              <w:pStyle w:val="Compact"/>
              <w:jc w:val="right"/>
            </w:pPr>
            <w:r>
              <w:t xml:space="preserve">322</w:t>
            </w:r>
          </w:p>
        </w:tc>
        <w:tc>
          <w:p>
            <w:pPr>
              <w:pStyle w:val="Compact"/>
              <w:jc w:val="right"/>
            </w:pPr>
            <w:r>
              <w:t xml:space="preserve">50</w:t>
            </w:r>
          </w:p>
        </w:tc>
        <w:tc>
          <w:p>
            <w:pPr>
              <w:pStyle w:val="Compact"/>
              <w:jc w:val="right"/>
            </w:pPr>
            <w:r>
              <w:t xml:space="preserve">45.0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78</w:t>
            </w:r>
          </w:p>
        </w:tc>
        <w:tc>
          <w:p>
            <w:pPr>
              <w:pStyle w:val="Compact"/>
              <w:jc w:val="right"/>
            </w:pPr>
            <w:r>
              <w:t xml:space="preserve">17.2</w:t>
            </w:r>
          </w:p>
        </w:tc>
        <w:tc>
          <w:p>
            <w:pPr>
              <w:pStyle w:val="Compact"/>
              <w:jc w:val="right"/>
            </w:pPr>
            <w:r>
              <w:t xml:space="preserve">140</w:t>
            </w:r>
          </w:p>
        </w:tc>
        <w:tc>
          <w:p>
            <w:pPr>
              <w:pStyle w:val="Compact"/>
              <w:jc w:val="right"/>
            </w:pPr>
            <w:r>
              <w:t xml:space="preserve">238</w:t>
            </w:r>
          </w:p>
        </w:tc>
        <w:tc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p>
            <w:pPr>
              <w:pStyle w:val="Compact"/>
              <w:jc w:val="right"/>
            </w:pPr>
            <w:r>
              <w:t xml:space="preserve">45.0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79</w:t>
            </w:r>
          </w:p>
        </w:tc>
        <w:tc>
          <w:p>
            <w:pPr>
              <w:pStyle w:val="Compact"/>
              <w:jc w:val="right"/>
            </w:pPr>
            <w:r>
              <w:t xml:space="preserve">17.0</w:t>
            </w:r>
          </w:p>
        </w:tc>
        <w:tc>
          <w:p>
            <w:pPr>
              <w:pStyle w:val="Compact"/>
              <w:jc w:val="right"/>
            </w:pPr>
            <w:r>
              <w:t xml:space="preserve">147</w:t>
            </w:r>
          </w:p>
        </w:tc>
        <w:tc>
          <w:p>
            <w:pPr>
              <w:pStyle w:val="Compact"/>
              <w:jc w:val="right"/>
            </w:pPr>
            <w:r>
              <w:t xml:space="preserve">263</w:t>
            </w:r>
          </w:p>
        </w:tc>
        <w:tc>
          <w:p>
            <w:pPr>
              <w:pStyle w:val="Compact"/>
              <w:jc w:val="right"/>
            </w:pPr>
            <w:r>
              <w:t xml:space="preserve">50</w:t>
            </w:r>
          </w:p>
        </w:tc>
        <w:tc>
          <w:p>
            <w:pPr>
              <w:pStyle w:val="Compact"/>
              <w:jc w:val="right"/>
            </w:pPr>
            <w:r>
              <w:t xml:space="preserve">45.0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80</w:t>
            </w:r>
          </w:p>
        </w:tc>
        <w:tc>
          <w:p>
            <w:pPr>
              <w:pStyle w:val="Compact"/>
              <w:jc w:val="right"/>
            </w:pPr>
            <w:r>
              <w:t xml:space="preserve">16.7</w:t>
            </w:r>
          </w:p>
        </w:tc>
        <w:tc>
          <w:p>
            <w:pPr>
              <w:pStyle w:val="Compact"/>
              <w:jc w:val="right"/>
            </w:pPr>
            <w:r>
              <w:t xml:space="preserve">157</w:t>
            </w:r>
          </w:p>
        </w:tc>
        <w:tc>
          <w:p>
            <w:pPr>
              <w:pStyle w:val="Compact"/>
              <w:jc w:val="right"/>
            </w:pPr>
            <w:r>
              <w:t xml:space="preserve">295</w:t>
            </w:r>
          </w:p>
        </w:tc>
        <w:tc>
          <w:p>
            <w:pPr>
              <w:pStyle w:val="Compact"/>
              <w:jc w:val="right"/>
            </w:pPr>
            <w:r>
              <w:t xml:space="preserve">119</w:t>
            </w:r>
          </w:p>
        </w:tc>
        <w:tc>
          <w:p>
            <w:pPr>
              <w:pStyle w:val="Compact"/>
              <w:jc w:val="right"/>
            </w:pPr>
            <w:r>
              <w:t xml:space="preserve">45.0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81</w:t>
            </w:r>
          </w:p>
        </w:tc>
        <w:tc>
          <w:p>
            <w:pPr>
              <w:pStyle w:val="Compact"/>
              <w:jc w:val="right"/>
            </w:pPr>
            <w:r>
              <w:t xml:space="preserve">13.2</w:t>
            </w:r>
          </w:p>
        </w:tc>
        <w:tc>
          <w:p>
            <w:pPr>
              <w:pStyle w:val="Compact"/>
              <w:jc w:val="right"/>
            </w:pPr>
            <w:r>
              <w:t xml:space="preserve">130</w:t>
            </w:r>
          </w:p>
        </w:tc>
        <w:tc>
          <w:p>
            <w:pPr>
              <w:pStyle w:val="Compact"/>
              <w:jc w:val="right"/>
            </w:pPr>
            <w:r>
              <w:t xml:space="preserve">236</w:t>
            </w:r>
          </w:p>
        </w:tc>
        <w:tc>
          <w:p>
            <w:pPr>
              <w:pStyle w:val="Compact"/>
              <w:jc w:val="right"/>
            </w:pPr>
            <w:r>
              <w:t xml:space="preserve">107</w:t>
            </w:r>
          </w:p>
        </w:tc>
        <w:tc>
          <w:p>
            <w:pPr>
              <w:pStyle w:val="Compact"/>
              <w:jc w:val="right"/>
            </w:pPr>
            <w:r>
              <w:t xml:space="preserve">55.0</w:t>
            </w:r>
          </w:p>
        </w:tc>
      </w:tr>
    </w:tbl>
    <w:p>
      <w:pPr>
        <w:pStyle w:val="BodyText"/>
      </w:pPr>
      <w:r>
        <w:t xml:space="preserve">变量说明见表</w:t>
      </w:r>
      <w:r>
        <w:t xml:space="preserve">2</w:t>
      </w:r>
      <w:r>
        <w:t xml:space="preserve">：</w:t>
      </w:r>
    </w:p>
    <w:p>
      <w:pPr>
        <w:pStyle w:val="TableCaption"/>
      </w:pPr>
      <w:r>
        <w:t xml:space="preserve">表2 变量定义及说明</w:t>
      </w:r>
    </w:p>
    <w:tbl>
      <w:tblPr>
        <w:tblStyle w:val="Table"/>
        <w:tblW w:type="pct" w:w="0.0"/>
        <w:tblLook w:firstRow="1"/>
        <w:tblCaption w:val="表2 变量定义及说明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variable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label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obs</w:t>
            </w:r>
          </w:p>
        </w:tc>
        <w:tc>
          <w:p>
            <w:pPr>
              <w:pStyle w:val="Compact"/>
              <w:jc w:val="left"/>
            </w:pPr>
            <w:r>
              <w:t xml:space="preserve">汽车品牌序号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</w:t>
            </w:r>
          </w:p>
        </w:tc>
        <w:tc>
          <w:p>
            <w:pPr>
              <w:pStyle w:val="Compact"/>
              <w:jc w:val="left"/>
            </w:pPr>
            <w:r>
              <w:t xml:space="preserve">单位油耗的行驶里程数（英里/加仑）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X2</w:t>
            </w:r>
          </w:p>
        </w:tc>
        <w:tc>
          <w:p>
            <w:pPr>
              <w:pStyle w:val="Compact"/>
              <w:jc w:val="left"/>
            </w:pPr>
            <w:r>
              <w:t xml:space="preserve">最高时速（英里/小时）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X3</w:t>
            </w:r>
          </w:p>
        </w:tc>
        <w:tc>
          <w:p>
            <w:pPr>
              <w:pStyle w:val="Compact"/>
              <w:jc w:val="left"/>
            </w:pPr>
            <w:r>
              <w:t xml:space="preserve">发动机马力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X4</w:t>
            </w:r>
          </w:p>
        </w:tc>
        <w:tc>
          <w:p>
            <w:pPr>
              <w:pStyle w:val="Compact"/>
              <w:jc w:val="left"/>
            </w:pPr>
            <w:r>
              <w:t xml:space="preserve">汽车空间（立方英尺）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X5</w:t>
            </w:r>
          </w:p>
        </w:tc>
        <w:tc>
          <w:p>
            <w:pPr>
              <w:pStyle w:val="Compact"/>
              <w:jc w:val="left"/>
            </w:pPr>
            <w:r>
              <w:t xml:space="preserve">车身重量（百磅）</w:t>
            </w:r>
          </w:p>
        </w:tc>
      </w:tr>
    </w:tbl>
    <w:p>
      <w:pPr>
        <w:pStyle w:val="BodyText"/>
      </w:pPr>
      <w:r>
        <w:t xml:space="preserve"> </w:t>
      </w:r>
    </w:p>
    <w:p>
      <w:pPr>
        <w:pStyle w:val="BodyText"/>
      </w:pPr>
      <w:r>
        <w:t xml:space="preserve">请考虑如下样本回归模型：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2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3</m:t>
              </m:r>
            </m:sub>
          </m:sSub>
          <m:sSub>
            <m:e>
              <m:r>
                <m:t>X</m:t>
              </m:r>
            </m:e>
            <m:sub>
              <m:r>
                <m:t>3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4</m:t>
              </m:r>
            </m:sub>
          </m:sSub>
          <m:sSub>
            <m:e>
              <m:r>
                <m:t>X</m:t>
              </m:r>
            </m:e>
            <m:sub>
              <m:r>
                <m:t>4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5</m:t>
              </m:r>
            </m:sub>
          </m:sSub>
          <m:sSub>
            <m:e>
              <m:r>
                <m:t>X</m:t>
              </m:r>
            </m:e>
            <m:sub>
              <m:r>
                <m:t>5</m:t>
              </m:r>
              <m:r>
                <m:t>i</m:t>
              </m:r>
            </m:sub>
          </m:sSub>
          <m:r>
            <m:t>+</m:t>
          </m:r>
          <m:sSub>
            <m:e>
              <m:r>
                <m:t>e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1</m:t>
          </m:r>
          <m:r>
            <m:t>)</m:t>
          </m:r>
        </m:oMath>
      </m:oMathPara>
    </w:p>
    <w:p>
      <w:pPr>
        <w:pStyle w:val="Heading2"/>
      </w:pPr>
      <w:r>
        <w:t xml:space="preserve">主要实验步骤</w:t>
      </w:r>
    </w:p>
    <w:p>
      <w:pPr>
        <w:pStyle w:val="Heading3"/>
      </w:pPr>
      <w:r>
        <w:t xml:space="preserve">导入数据并进行预处理</w:t>
      </w:r>
    </w:p>
    <w:p>
      <w:pPr>
        <w:pStyle w:val="Compact"/>
        <w:numPr>
          <w:numId w:val="1008"/>
          <w:ilvl w:val="0"/>
        </w:numPr>
      </w:pPr>
      <w:r>
        <w:t xml:space="preserve">目标：</w:t>
      </w:r>
    </w:p>
    <w:p>
      <w:pPr>
        <w:pStyle w:val="Compact"/>
        <w:numPr>
          <w:numId w:val="1008"/>
          <w:ilvl w:val="0"/>
        </w:numPr>
      </w:pPr>
      <w:r>
        <w:t xml:space="preserve">思路：</w:t>
      </w:r>
    </w:p>
    <w:p>
      <w:pPr>
        <w:pStyle w:val="Compact"/>
        <w:numPr>
          <w:numId w:val="1008"/>
          <w:ilvl w:val="0"/>
        </w:numPr>
      </w:pPr>
      <w:r>
        <w:t xml:space="preserve">新建Eviews工作文件（见图</w:t>
      </w:r>
      <w:r>
        <w:t xml:space="preserve">1</w:t>
      </w:r>
      <w:r>
        <w:t xml:space="preserve">）</w:t>
      </w:r>
    </w:p>
    <w:p>
      <w:pPr>
        <w:pStyle w:val="Compact"/>
        <w:numPr>
          <w:numId w:val="1009"/>
          <w:ilvl w:val="1"/>
        </w:numPr>
      </w:pPr>
      <w:r>
        <w:t xml:space="preserve">提示：Excel数据，每个同学的Y数据都不同，找到自己学号对应下的Y</w:t>
      </w:r>
    </w:p>
    <w:p>
      <w:pPr>
        <w:pStyle w:val="Compact"/>
        <w:numPr>
          <w:numId w:val="1009"/>
          <w:ilvl w:val="1"/>
        </w:numPr>
      </w:pPr>
      <w:r>
        <w:t xml:space="preserve">Eviews菜单操作：</w:t>
      </w:r>
    </w:p>
    <w:p>
      <w:pPr>
        <w:pStyle w:val="Compact"/>
        <w:numPr>
          <w:numId w:val="1010"/>
          <w:ilvl w:val="2"/>
        </w:numPr>
      </w:pPr>
      <w:r>
        <w:t xml:space="preserve">依次操作：File</w:t>
      </w:r>
      <m:oMath>
        <m:r>
          <m:t>⇒</m:t>
        </m:r>
      </m:oMath>
      <w:r>
        <w:t xml:space="preserve">New</w:t>
      </w:r>
      <m:oMath>
        <m:r>
          <m:t>⇒</m:t>
        </m:r>
      </m:oMath>
      <w:r>
        <w:t xml:space="preserve">Workfile</w:t>
      </w:r>
    </w:p>
    <w:p>
      <w:pPr>
        <w:pStyle w:val="Compact"/>
        <w:numPr>
          <w:numId w:val="1010"/>
          <w:ilvl w:val="2"/>
        </w:numPr>
      </w:pPr>
      <w:r>
        <w:t xml:space="preserve">进行workfile create引导设置：</w:t>
      </w:r>
    </w:p>
    <w:p>
      <w:pPr>
        <w:pStyle w:val="Compact"/>
        <w:numPr>
          <w:numId w:val="1011"/>
          <w:ilvl w:val="3"/>
        </w:numPr>
      </w:pPr>
      <w:r>
        <w:t xml:space="preserve">workfile structure type:</w:t>
      </w:r>
      <w:r>
        <w:t xml:space="preserve"> </w:t>
      </w:r>
      <w:r>
        <w:rPr>
          <w:rStyle w:val="VerbatimChar"/>
        </w:rPr>
        <w:t xml:space="preserve">unstructured/undatede</w:t>
      </w:r>
    </w:p>
    <w:p>
      <w:pPr>
        <w:pStyle w:val="Compact"/>
        <w:numPr>
          <w:numId w:val="1011"/>
          <w:ilvl w:val="3"/>
        </w:numPr>
      </w:pPr>
      <w:r>
        <w:t xml:space="preserve">data range：81</w:t>
      </w:r>
    </w:p>
    <w:p>
      <w:pPr>
        <w:pStyle w:val="Compact"/>
        <w:numPr>
          <w:numId w:val="1011"/>
          <w:ilvl w:val="3"/>
        </w:numPr>
      </w:pPr>
      <w:r>
        <w:t xml:space="preserve">workfile names(optional):</w:t>
      </w:r>
    </w:p>
    <w:p>
      <w:pPr>
        <w:pStyle w:val="Compact"/>
        <w:numPr>
          <w:numId w:val="1012"/>
          <w:ilvl w:val="4"/>
        </w:numPr>
      </w:pPr>
      <w:r>
        <w:t xml:space="preserve">WF:</w:t>
      </w:r>
      <w:r>
        <w:t xml:space="preserve"> </w:t>
      </w:r>
      <w:r>
        <w:rPr>
          <w:rStyle w:val="VerbatimChar"/>
        </w:rPr>
        <w:t xml:space="preserve">car</w:t>
      </w:r>
      <w:r>
        <w:t xml:space="preserve">（</w:t>
      </w:r>
      <w:r>
        <w:rPr>
          <w:b/>
        </w:rPr>
        <w:t xml:space="preserve">建议命名</w:t>
      </w:r>
      <w:r>
        <w:t xml:space="preserve">）</w:t>
      </w:r>
    </w:p>
    <w:p>
      <w:pPr>
        <w:pStyle w:val="Compact"/>
        <w:numPr>
          <w:numId w:val="1012"/>
          <w:ilvl w:val="4"/>
        </w:numPr>
      </w:pPr>
      <w:r>
        <w:t xml:space="preserve">Page:</w:t>
      </w:r>
      <w:r>
        <w:t xml:space="preserve"> </w:t>
      </w:r>
      <w:r>
        <w:rPr>
          <w:rStyle w:val="VerbatimChar"/>
        </w:rPr>
        <w:t xml:space="preserve">mileage</w:t>
      </w:r>
      <w:r>
        <w:t xml:space="preserve">（</w:t>
      </w:r>
      <w:r>
        <w:rPr>
          <w:b/>
        </w:rPr>
        <w:t xml:space="preserve">建议命名</w:t>
      </w:r>
      <w:r>
        <w:t xml:space="preserve">）</w:t>
      </w:r>
    </w:p>
    <w:p>
      <w:pPr>
        <w:pStyle w:val="Compact"/>
        <w:numPr>
          <w:numId w:val="1008"/>
          <w:ilvl w:val="0"/>
        </w:numPr>
      </w:pPr>
      <w:r>
        <w:t xml:space="preserve">Eviews导入数据</w:t>
      </w:r>
    </w:p>
    <w:p>
      <w:pPr>
        <w:pStyle w:val="Compact"/>
        <w:numPr>
          <w:numId w:val="1013"/>
          <w:ilvl w:val="1"/>
        </w:numPr>
      </w:pPr>
      <w:r>
        <w:t xml:space="preserve">提示：Excel数据，每个同学的Y数据都不同，找到自己学号对应下的Y数据（X数据所有同学都一样）</w:t>
      </w:r>
      <w:r>
        <w:br w:type="textWrapping"/>
      </w:r>
    </w:p>
    <w:p>
      <w:pPr>
        <w:pStyle w:val="Compact"/>
        <w:numPr>
          <w:numId w:val="1013"/>
          <w:ilvl w:val="1"/>
        </w:numPr>
      </w:pPr>
      <w:r>
        <w:t xml:space="preserve">菜单操作（Excel和Eviews）：</w:t>
      </w:r>
    </w:p>
    <w:p>
      <w:pPr>
        <w:pStyle w:val="Compact"/>
        <w:numPr>
          <w:numId w:val="1014"/>
          <w:ilvl w:val="2"/>
        </w:numPr>
      </w:pPr>
      <w:r>
        <w:t xml:space="preserve">Excel找到数据。Excel表格中仅保留自己需要的数据（obs, Y, X2, X3, X4, X5）</w:t>
      </w:r>
    </w:p>
    <w:p>
      <w:pPr>
        <w:pStyle w:val="Compact"/>
        <w:numPr>
          <w:numId w:val="1014"/>
          <w:ilvl w:val="2"/>
        </w:numPr>
      </w:pPr>
      <w:r>
        <w:t xml:space="preserve">Eviews导入数据。File</w:t>
      </w:r>
      <m:oMath>
        <m:r>
          <m:t>⇒</m:t>
        </m:r>
      </m:oMath>
      <w:r>
        <w:t xml:space="preserve">Import</w:t>
      </w:r>
      <m:oMath>
        <m:r>
          <m:t>⇒</m:t>
        </m:r>
      </m:oMath>
      <w:r>
        <w:t xml:space="preserve">Import From File：</w:t>
      </w:r>
      <w:r>
        <w:rPr>
          <w:rStyle w:val="VerbatimChar"/>
        </w:rPr>
        <w:t xml:space="preserve">d:/econometrics/data/Lab6-car.xlsx</w:t>
      </w:r>
    </w:p>
    <w:p>
      <w:pPr>
        <w:pStyle w:val="CaptionedFigure"/>
      </w:pPr>
      <w:r>
        <w:drawing>
          <wp:inline>
            <wp:extent cx="4851400" cy="4133850"/>
            <wp:effectExtent b="0" l="0" r="0" t="0"/>
            <wp:docPr descr="图1 导入数据的Eviews视窗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1-load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 导入数据的Eviews视窗</w:t>
      </w:r>
    </w:p>
    <w:p>
      <w:pPr>
        <w:pStyle w:val="Heading3"/>
      </w:pPr>
      <w:bookmarkStart w:id="23" w:name="main-model"/>
      <w:r>
        <w:t xml:space="preserve">采用最小二乘法建立主回归模型</w:t>
      </w:r>
      <w:bookmarkEnd w:id="23"/>
    </w:p>
    <w:p>
      <w:pPr>
        <w:pStyle w:val="Compact"/>
        <w:numPr>
          <w:numId w:val="1015"/>
          <w:ilvl w:val="0"/>
        </w:numPr>
      </w:pPr>
      <w:r>
        <w:t xml:space="preserve">目标：</w:t>
      </w:r>
    </w:p>
    <w:p>
      <w:pPr>
        <w:pStyle w:val="Compact"/>
        <w:numPr>
          <w:numId w:val="1015"/>
          <w:ilvl w:val="0"/>
        </w:numPr>
      </w:pPr>
      <w:r>
        <w:t xml:space="preserve">思路：</w:t>
      </w:r>
    </w:p>
    <w:p>
      <w:pPr>
        <w:pStyle w:val="Compact"/>
        <w:numPr>
          <w:numId w:val="1015"/>
          <w:ilvl w:val="0"/>
        </w:numPr>
      </w:pPr>
      <w:r>
        <w:t xml:space="preserve">提示：主回归模型为</w:t>
      </w:r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t</m:t>
              </m:r>
            </m:sub>
          </m:sSub>
          <m:r>
            <m:t>=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1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2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3</m:t>
              </m:r>
            </m:sub>
          </m:sSub>
          <m:sSub>
            <m:e>
              <m:r>
                <m:t>X</m:t>
              </m:r>
            </m:e>
            <m:sub>
              <m:r>
                <m:t>3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4</m:t>
              </m:r>
            </m:sub>
          </m:sSub>
          <m:sSub>
            <m:e>
              <m:r>
                <m:t>X</m:t>
              </m:r>
            </m:e>
            <m:sub>
              <m:r>
                <m:t>4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5</m:t>
              </m:r>
            </m:sub>
          </m:sSub>
          <m:sSub>
            <m:e>
              <m:r>
                <m:t>X</m:t>
              </m:r>
            </m:e>
            <m:sub>
              <m:r>
                <m:t>5</m:t>
              </m:r>
              <m:r>
                <m:t>i</m:t>
              </m:r>
            </m:sub>
          </m:sSub>
          <m:r>
            <m:t>+</m:t>
          </m:r>
          <m:sSub>
            <m:e>
              <m:r>
                <m:t>e</m:t>
              </m:r>
            </m:e>
            <m:sub>
              <m:r>
                <m:t>i</m:t>
              </m:r>
            </m:sub>
          </m:sSub>
        </m:oMath>
      </m:oMathPara>
    </w:p>
    <w:p>
      <w:pPr>
        <w:pStyle w:val="Compact"/>
        <w:numPr>
          <w:numId w:val="1016"/>
          <w:ilvl w:val="0"/>
        </w:numPr>
      </w:pPr>
      <w:r>
        <w:t xml:space="preserve">Eviews菜单操作（见图</w:t>
      </w:r>
      <w:r>
        <w:t xml:space="preserve">2</w:t>
      </w:r>
      <w:r>
        <w:t xml:space="preserve">）：</w:t>
      </w:r>
    </w:p>
    <w:p>
      <w:pPr>
        <w:pStyle w:val="Compact"/>
        <w:numPr>
          <w:numId w:val="1017"/>
          <w:ilvl w:val="1"/>
        </w:numPr>
      </w:pPr>
      <w:r>
        <w:t xml:space="preserve">依次选择</w:t>
      </w:r>
      <m:oMath>
        <m:r>
          <m:t>⇒</m:t>
        </m:r>
      </m:oMath>
      <w:r>
        <w:t xml:space="preserve">Quick</w:t>
      </w:r>
      <m:oMath>
        <m:r>
          <m:t>⇒</m:t>
        </m:r>
      </m:oMath>
      <w:r>
        <w:t xml:space="preserve">Estimation Equation</w:t>
      </w:r>
      <w:r>
        <w:br w:type="textWrapping"/>
      </w:r>
    </w:p>
    <w:p>
      <w:pPr>
        <w:pStyle w:val="Compact"/>
        <w:numPr>
          <w:numId w:val="1017"/>
          <w:ilvl w:val="1"/>
        </w:numPr>
      </w:pPr>
      <w:r>
        <w:t xml:space="preserve">引导设置Equation Estimation</w:t>
      </w:r>
      <m:oMath>
        <m:r>
          <m:t>⇒</m:t>
        </m:r>
      </m:oMath>
      <w:r>
        <w:t xml:space="preserve">specification</w:t>
      </w:r>
    </w:p>
    <w:p>
      <w:pPr>
        <w:pStyle w:val="Compact"/>
        <w:numPr>
          <w:numId w:val="1018"/>
          <w:ilvl w:val="2"/>
        </w:numPr>
      </w:pPr>
      <w:r>
        <w:t xml:space="preserve">Equation specification：输入命令 Y c X2 X3 X4 X5</w:t>
      </w:r>
    </w:p>
    <w:p>
      <w:pPr>
        <w:pStyle w:val="Compact"/>
        <w:numPr>
          <w:numId w:val="1018"/>
          <w:ilvl w:val="2"/>
        </w:numPr>
      </w:pPr>
      <w:r>
        <w:t xml:space="preserve">Estimation settings：</w:t>
      </w:r>
    </w:p>
    <w:p>
      <w:pPr>
        <w:pStyle w:val="Compact"/>
        <w:numPr>
          <w:numId w:val="1019"/>
          <w:ilvl w:val="3"/>
        </w:numPr>
      </w:pPr>
      <w:r>
        <w:t xml:space="preserve">Method: 下拉选择</w:t>
      </w:r>
      <w:r>
        <w:rPr>
          <w:rStyle w:val="VerbatimChar"/>
        </w:rPr>
        <w:t xml:space="preserve">LS - Least Squares (NLS and ARMA)</w:t>
      </w:r>
    </w:p>
    <w:p>
      <w:pPr>
        <w:pStyle w:val="Compact"/>
        <w:numPr>
          <w:numId w:val="1019"/>
          <w:ilvl w:val="3"/>
        </w:numPr>
      </w:pPr>
      <w:r>
        <w:t xml:space="preserve">Sample:</w:t>
      </w:r>
      <w:r>
        <w:t xml:space="preserve"> </w:t>
      </w:r>
      <w:r>
        <w:rPr>
          <w:b/>
        </w:rPr>
        <w:t xml:space="preserve">默认设置</w:t>
      </w:r>
    </w:p>
    <w:p>
      <w:pPr>
        <w:pStyle w:val="Compact"/>
        <w:numPr>
          <w:numId w:val="1018"/>
          <w:ilvl w:val="2"/>
        </w:numPr>
      </w:pPr>
      <w:r>
        <w:t xml:space="preserve">点击</w:t>
      </w:r>
      <w:r>
        <w:rPr>
          <w:rStyle w:val="VerbatimChar"/>
        </w:rPr>
        <w:t xml:space="preserve">OK</w:t>
      </w:r>
      <w:r>
        <w:br w:type="textWrapping"/>
      </w:r>
    </w:p>
    <w:p>
      <w:pPr>
        <w:numPr>
          <w:numId w:val="1017"/>
          <w:ilvl w:val="1"/>
        </w:numPr>
      </w:pPr>
      <w:r>
        <w:t xml:space="preserve">模型命名：建议为</w:t>
      </w:r>
      <w:r>
        <w:rPr>
          <w:rStyle w:val="VerbatimChar"/>
        </w:rPr>
        <w:t xml:space="preserve">eq_m0</w:t>
      </w:r>
    </w:p>
    <w:p>
      <w:pPr>
        <w:numPr>
          <w:numId w:val="1000"/>
          <w:ilvl w:val="1"/>
        </w:numPr>
      </w:pPr>
      <w:r>
        <w:t xml:space="preserve">主回归分析结果见图</w:t>
      </w:r>
      <w:r>
        <w:t xml:space="preserve">3</w:t>
      </w:r>
      <w:r>
        <w:t xml:space="preserve">：</w:t>
      </w:r>
    </w:p>
    <w:p>
      <w:pPr>
        <w:pStyle w:val="CaptionedFigure"/>
      </w:pPr>
      <w:r>
        <w:drawing>
          <wp:inline>
            <wp:extent cx="5334000" cy="5155587"/>
            <wp:effectExtent b="0" l="0" r="0" t="0"/>
            <wp:docPr descr="图2 主回归模型Eviews操作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2-eq-m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图2 主回归模型Eviews操作</w:t>
      </w:r>
    </w:p>
    <w:p>
      <w:pPr>
        <w:pStyle w:val="CaptionedFigure"/>
      </w:pPr>
      <w:r>
        <w:drawing>
          <wp:inline>
            <wp:extent cx="4083050" cy="3482975"/>
            <wp:effectExtent b="0" l="0" r="0" t="0"/>
            <wp:docPr descr="图3 主回归模型Eviews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2-eq-m0-repo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图3 主回归模型Eviews报告</w:t>
      </w:r>
    </w:p>
    <w:p>
      <w:pPr>
        <w:pStyle w:val="Heading3"/>
      </w:pPr>
      <w:r>
        <w:t xml:space="preserve">侦查模型是否存在异方差</w:t>
      </w:r>
    </w:p>
    <w:p>
      <w:pPr>
        <w:pStyle w:val="Heading4"/>
      </w:pPr>
      <w:r>
        <w:t xml:space="preserve">初步观察法（观察主回归方程）</w:t>
      </w:r>
    </w:p>
    <w:p>
      <w:pPr>
        <w:pStyle w:val="Compact"/>
        <w:numPr>
          <w:numId w:val="1020"/>
          <w:ilvl w:val="0"/>
        </w:numPr>
      </w:pPr>
      <w:r>
        <w:t xml:space="preserve">目标：观察主回归方程分析报告，分析回归报告结果，得出初步结论</w:t>
      </w:r>
    </w:p>
    <w:p>
      <w:pPr>
        <w:pStyle w:val="Compact"/>
        <w:numPr>
          <w:numId w:val="1020"/>
          <w:ilvl w:val="0"/>
        </w:numPr>
      </w:pPr>
      <w:r>
        <w:t xml:space="preserve">思路：观察</w:t>
      </w:r>
      <m:oMath>
        <m:sSup>
          <m:e>
            <m:r>
              <m:t>t</m:t>
            </m:r>
          </m:e>
          <m:sup>
            <m:r>
              <m:t>*</m:t>
            </m:r>
          </m:sup>
        </m:sSup>
      </m:oMath>
      <w:r>
        <w:t xml:space="preserve">检验，判定系数</w:t>
      </w: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，</w:t>
      </w:r>
      <m:oMath>
        <m:sSup>
          <m:e>
            <m:r>
              <m:t>F</m:t>
            </m:r>
          </m:e>
          <m:sup>
            <m:r>
              <m:t>*</m:t>
            </m:r>
          </m:sup>
        </m:sSup>
      </m:oMath>
      <w:r>
        <w:t xml:space="preserve">检验的关系</w:t>
      </w:r>
    </w:p>
    <w:p>
      <w:pPr>
        <w:pStyle w:val="Compact"/>
        <w:numPr>
          <w:numId w:val="1020"/>
          <w:ilvl w:val="0"/>
        </w:numPr>
      </w:pPr>
      <w:r>
        <w:t xml:space="preserve">提示：</w:t>
      </w:r>
    </w:p>
    <w:p>
      <w:pPr>
        <w:pStyle w:val="Compact"/>
        <w:numPr>
          <w:numId w:val="1021"/>
          <w:ilvl w:val="1"/>
        </w:numPr>
      </w:pPr>
      <w:r>
        <w:t xml:space="preserve">模型使用的数据是否是截面数据</w:t>
      </w:r>
    </w:p>
    <w:p>
      <w:pPr>
        <w:pStyle w:val="Compact"/>
        <w:numPr>
          <w:numId w:val="1021"/>
          <w:ilvl w:val="1"/>
        </w:numPr>
      </w:pPr>
      <w:r>
        <w:t xml:space="preserve">主回归分析报告的</w:t>
      </w: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值</w:t>
      </w:r>
    </w:p>
    <w:p>
      <w:pPr>
        <w:pStyle w:val="Compact"/>
        <w:numPr>
          <w:numId w:val="1021"/>
          <w:ilvl w:val="1"/>
        </w:numPr>
      </w:pPr>
      <w:r>
        <w:t xml:space="preserve">模型整体</w:t>
      </w:r>
      <m:oMath>
        <m:sSup>
          <m:e>
            <m:r>
              <m:t>F</m:t>
            </m:r>
          </m:e>
          <m:sup>
            <m:r>
              <m:t>*</m:t>
            </m:r>
          </m:sup>
        </m:sSup>
      </m:oMath>
      <w:r>
        <w:t xml:space="preserve">检验结果</w:t>
      </w:r>
    </w:p>
    <w:p>
      <w:pPr>
        <w:pStyle w:val="Compact"/>
        <w:numPr>
          <w:numId w:val="1021"/>
          <w:ilvl w:val="1"/>
        </w:numPr>
      </w:pPr>
      <w:r>
        <w:t xml:space="preserve">斜率系数的</w:t>
      </w:r>
      <m:oMath>
        <m:sSup>
          <m:e>
            <m:r>
              <m:t>t</m:t>
            </m:r>
          </m:e>
          <m:sup>
            <m:r>
              <m:t>*</m:t>
            </m:r>
          </m:sup>
        </m:sSup>
      </m:oMath>
      <w:r>
        <w:t xml:space="preserve">检验结果</w:t>
      </w:r>
    </w:p>
    <w:p>
      <w:pPr>
        <w:pStyle w:val="Compact"/>
        <w:numPr>
          <w:numId w:val="1020"/>
          <w:ilvl w:val="0"/>
        </w:numPr>
      </w:pPr>
      <w:r>
        <w:t xml:space="preserve">分析结论：</w:t>
      </w:r>
      <w:r>
        <w:t xml:space="preserve"> </w:t>
      </w:r>
      <w:r>
        <w:t xml:space="preserve">根据主回归报告（见图</w:t>
      </w:r>
      <w:r>
        <w:t xml:space="preserve">3</w:t>
      </w:r>
      <w:r>
        <w:t xml:space="preserve">），表明模型可能存在</w:t>
      </w:r>
      <w:r>
        <w:rPr>
          <w:b/>
        </w:rPr>
        <w:t xml:space="preserve">严重</w:t>
      </w:r>
      <w:r>
        <w:t xml:space="preserve">的异方差问题。</w:t>
      </w:r>
    </w:p>
    <w:p>
      <w:pPr>
        <w:pStyle w:val="Heading4"/>
      </w:pPr>
      <w:r>
        <w:t xml:space="preserve">非正式检验法（图示法）</w:t>
      </w:r>
    </w:p>
    <w:p>
      <w:pPr>
        <w:pStyle w:val="Compact"/>
        <w:numPr>
          <w:numId w:val="1022"/>
          <w:ilvl w:val="0"/>
        </w:numPr>
      </w:pPr>
      <w:r>
        <w:t xml:space="preserve">目标：观察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的图形模式</w:t>
      </w:r>
    </w:p>
    <w:p>
      <w:pPr>
        <w:pStyle w:val="Compact"/>
        <w:numPr>
          <w:numId w:val="1022"/>
          <w:ilvl w:val="0"/>
        </w:numPr>
      </w:pPr>
      <w:r>
        <w:t xml:space="preserve">思路：判定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与</w:t>
      </w:r>
      <m:oMath>
        <m:r>
          <m:t>i</m:t>
        </m:r>
      </m:oMath>
      <w:r>
        <w:t xml:space="preserve">、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、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、</w:t>
      </w:r>
      <m:oMath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、</w:t>
      </w:r>
      <m:oMath>
        <m:sSubSup>
          <m:e>
            <m:r>
              <m:t>Y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等的图形关系</w:t>
      </w:r>
    </w:p>
    <w:p>
      <w:pPr>
        <w:pStyle w:val="Compact"/>
        <w:numPr>
          <w:numId w:val="1022"/>
          <w:ilvl w:val="0"/>
        </w:numPr>
      </w:pPr>
      <w:r>
        <w:t xml:space="preserve">提示：</w:t>
      </w:r>
    </w:p>
    <w:p>
      <w:pPr>
        <w:pStyle w:val="Compact"/>
        <w:numPr>
          <w:numId w:val="1023"/>
          <w:ilvl w:val="1"/>
        </w:numPr>
      </w:pPr>
      <w:r>
        <w:t xml:space="preserve">描点图（dot plot）是分析一个变量的图形模式。例如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（做纵轴）相对于</w:t>
      </w:r>
      <m:oMath>
        <m:r>
          <m:t>i</m:t>
        </m:r>
      </m:oMath>
      <w:r>
        <w:t xml:space="preserve">（做横轴）的图形关系</w:t>
      </w:r>
    </w:p>
    <w:p>
      <w:pPr>
        <w:pStyle w:val="Compact"/>
        <w:numPr>
          <w:numId w:val="1023"/>
          <w:ilvl w:val="1"/>
        </w:numPr>
      </w:pPr>
      <w:r>
        <w:t xml:space="preserve">散点图（scatter plot）是分析两个变量之间的图形模式。例如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（做纵轴），相对于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或</w:t>
      </w:r>
      <m:oMath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或</w:t>
      </w:r>
      <m:oMath>
        <m:sSubSup>
          <m:e>
            <m:r>
              <m:t>Y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的图形关系。</w:t>
      </w:r>
    </w:p>
    <w:p>
      <w:pPr>
        <w:pStyle w:val="Compact"/>
        <w:numPr>
          <w:numId w:val="1022"/>
          <w:ilvl w:val="0"/>
        </w:numPr>
      </w:pPr>
      <w:r>
        <w:t xml:space="preserve">Eviews菜单操作：</w:t>
      </w:r>
    </w:p>
    <w:p>
      <w:pPr>
        <w:pStyle w:val="Compact"/>
        <w:numPr>
          <w:numId w:val="1024"/>
          <w:ilvl w:val="1"/>
        </w:numPr>
      </w:pPr>
      <w:r>
        <w:t xml:space="preserve">分别生成新序列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、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、</w:t>
      </w:r>
      <m:oMath>
        <m:sSubSup>
          <m:e>
            <m:r>
              <m:t>Y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和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（见图</w:t>
      </w:r>
      <w:r>
        <w:t xml:space="preserve">4</w:t>
      </w:r>
      <w:r>
        <w:t xml:space="preserve">）</w:t>
      </w:r>
    </w:p>
    <w:p>
      <w:pPr>
        <w:pStyle w:val="Compact"/>
        <w:numPr>
          <w:numId w:val="1025"/>
          <w:ilvl w:val="2"/>
        </w:numPr>
      </w:pPr>
      <w:r>
        <w:t xml:space="preserve">生成残差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和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序列（建议分别命名为ei和ei_sqr）</w:t>
      </w:r>
    </w:p>
    <w:p>
      <w:pPr>
        <w:pStyle w:val="Compact"/>
        <w:numPr>
          <w:numId w:val="1026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ei=resid</w:t>
      </w:r>
    </w:p>
    <w:p>
      <w:pPr>
        <w:pStyle w:val="Compact"/>
        <w:numPr>
          <w:numId w:val="1026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ei_sqr=resid^2</w:t>
      </w:r>
    </w:p>
    <w:p>
      <w:pPr>
        <w:pStyle w:val="Compact"/>
        <w:numPr>
          <w:numId w:val="1026"/>
          <w:ilvl w:val="3"/>
        </w:numPr>
      </w:pPr>
      <w:r>
        <w:t xml:space="preserve">运行命令：命令行中按Enter键</w:t>
      </w:r>
      <w:r>
        <w:br w:type="textWrapping"/>
      </w:r>
    </w:p>
    <w:p>
      <w:pPr>
        <w:pStyle w:val="Compact"/>
        <w:numPr>
          <w:numId w:val="1025"/>
          <w:ilvl w:val="2"/>
        </w:numPr>
      </w:pPr>
      <w:r>
        <w:t xml:space="preserve">生成残差</w:t>
      </w:r>
      <m:oMath>
        <m:sSubSup>
          <m:e>
            <m:r>
              <m:t>Y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序列（建议命名为Y_sqr）</w:t>
      </w:r>
    </w:p>
    <w:p>
      <w:pPr>
        <w:pStyle w:val="Compact"/>
        <w:numPr>
          <w:numId w:val="1027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Y_sqr=Y^2</w:t>
      </w:r>
    </w:p>
    <w:p>
      <w:pPr>
        <w:pStyle w:val="Compact"/>
        <w:numPr>
          <w:numId w:val="1027"/>
          <w:ilvl w:val="3"/>
        </w:numPr>
      </w:pPr>
      <w:r>
        <w:t xml:space="preserve">运行命令：命令行中按Enter键</w:t>
      </w:r>
      <w:r>
        <w:br w:type="textWrapping"/>
      </w:r>
    </w:p>
    <w:p>
      <w:pPr>
        <w:pStyle w:val="Compact"/>
        <w:numPr>
          <w:numId w:val="1025"/>
          <w:ilvl w:val="2"/>
        </w:numPr>
      </w:pPr>
      <w:r>
        <w:t xml:space="preserve">生成残差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序列（建议分别命名为X2_sqr,X3_sqr,X4_sqr,X5_sqr）</w:t>
      </w:r>
    </w:p>
    <w:p>
      <w:pPr>
        <w:pStyle w:val="Compact"/>
        <w:numPr>
          <w:numId w:val="1028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X2_sqr=X2^2</w:t>
      </w:r>
    </w:p>
    <w:p>
      <w:pPr>
        <w:pStyle w:val="Compact"/>
        <w:numPr>
          <w:numId w:val="1028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X3_sqr=X3^2</w:t>
      </w:r>
    </w:p>
    <w:p>
      <w:pPr>
        <w:pStyle w:val="Compact"/>
        <w:numPr>
          <w:numId w:val="1028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X4_sqr=X4^2</w:t>
      </w:r>
    </w:p>
    <w:p>
      <w:pPr>
        <w:pStyle w:val="Compact"/>
        <w:numPr>
          <w:numId w:val="1028"/>
          <w:ilvl w:val="3"/>
        </w:numPr>
      </w:pPr>
      <w:r>
        <w:t xml:space="preserve">命令视窗（Command）输入命令 ：</w:t>
      </w:r>
      <w:r>
        <w:rPr>
          <w:rStyle w:val="VerbatimChar"/>
        </w:rPr>
        <w:t xml:space="preserve">series X5_sqr=X5^2</w:t>
      </w:r>
    </w:p>
    <w:p>
      <w:pPr>
        <w:pStyle w:val="Compact"/>
        <w:numPr>
          <w:numId w:val="1028"/>
          <w:ilvl w:val="3"/>
        </w:numPr>
      </w:pPr>
      <w:r>
        <w:t xml:space="preserve">运行命令：上述命令行中依次按Enter键</w:t>
      </w:r>
    </w:p>
    <w:p>
      <w:pPr>
        <w:pStyle w:val="Compact"/>
        <w:numPr>
          <w:numId w:val="1025"/>
          <w:ilvl w:val="2"/>
        </w:numPr>
      </w:pPr>
      <w:r>
        <w:t xml:space="preserve">查看结果：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ei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ei_sqr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Y_sqr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X2_sqr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X3_sqr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X4_sqr</w:t>
      </w:r>
    </w:p>
    <w:p>
      <w:pPr>
        <w:pStyle w:val="Compact"/>
        <w:numPr>
          <w:numId w:val="1029"/>
          <w:ilvl w:val="3"/>
        </w:numPr>
      </w:pPr>
      <w:r>
        <w:t xml:space="preserve">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X5_sqr</w:t>
      </w:r>
    </w:p>
    <w:p>
      <w:pPr>
        <w:pStyle w:val="Compact"/>
        <w:numPr>
          <w:numId w:val="1024"/>
          <w:ilvl w:val="1"/>
        </w:numPr>
      </w:pPr>
      <w:r>
        <w:t xml:space="preserve">绘制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和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序列的描点图（dot plot）（见图</w:t>
      </w:r>
      <w:r>
        <w:t xml:space="preserve">5</w:t>
      </w:r>
      <w:r>
        <w:t xml:space="preserve">）</w:t>
      </w:r>
    </w:p>
    <w:p>
      <w:pPr>
        <w:pStyle w:val="Compact"/>
        <w:numPr>
          <w:numId w:val="1030"/>
          <w:ilvl w:val="2"/>
        </w:numPr>
      </w:pPr>
      <w:r>
        <w:t xml:space="preserve">选择序列对象：键盘Ctrl键+依次单击选择序列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ei</w:t>
      </w:r>
      <w:r>
        <w:t xml:space="preserve">和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VerbatimChar"/>
        </w:rPr>
        <w:t xml:space="preserve">ei_sqr</w:t>
      </w:r>
    </w:p>
    <w:p>
      <w:pPr>
        <w:pStyle w:val="Compact"/>
        <w:numPr>
          <w:numId w:val="1030"/>
          <w:ilvl w:val="2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Quick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Graph</w:t>
      </w:r>
    </w:p>
    <w:p>
      <w:pPr>
        <w:pStyle w:val="Compact"/>
        <w:numPr>
          <w:numId w:val="1031"/>
          <w:ilvl w:val="3"/>
        </w:numPr>
      </w:pPr>
      <w:r>
        <w:t xml:space="preserve">选择绘图类型(Graph type)：Dot plot</w:t>
      </w:r>
    </w:p>
    <w:p>
      <w:pPr>
        <w:pStyle w:val="Compact"/>
        <w:numPr>
          <w:numId w:val="1031"/>
          <w:ilvl w:val="3"/>
        </w:numPr>
      </w:pPr>
      <w:r>
        <w:t xml:space="preserve">选择绘图细节(Detail)：</w:t>
      </w:r>
      <m:oMath>
        <m:r>
          <m:t>⇒</m:t>
        </m:r>
      </m:oMath>
      <w:r>
        <w:t xml:space="preserve"> </w:t>
      </w:r>
      <w:r>
        <w:t xml:space="preserve">Multiple series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下拉选择 Multiple graphs</w:t>
      </w:r>
    </w:p>
    <w:p>
      <w:pPr>
        <w:pStyle w:val="Compact"/>
        <w:numPr>
          <w:numId w:val="1030"/>
          <w:ilvl w:val="2"/>
        </w:numPr>
      </w:pPr>
      <w:r>
        <w:t xml:space="preserve">点击完成：OK</w:t>
      </w:r>
    </w:p>
    <w:p>
      <w:pPr>
        <w:pStyle w:val="Compact"/>
        <w:numPr>
          <w:numId w:val="1030"/>
          <w:ilvl w:val="2"/>
        </w:numPr>
      </w:pPr>
      <w:r>
        <w:t xml:space="preserve">命名并保存绘图（graph）对象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：建议命名为dot_resid</w:t>
      </w:r>
    </w:p>
    <w:p>
      <w:pPr>
        <w:pStyle w:val="Compact"/>
        <w:numPr>
          <w:numId w:val="1030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dot_resid（见图</w:t>
      </w:r>
      <w:r>
        <w:t xml:space="preserve">6</w:t>
      </w:r>
      <w:r>
        <w:t xml:space="preserve">）</w:t>
      </w:r>
    </w:p>
    <w:p>
      <w:pPr>
        <w:pStyle w:val="Compact"/>
        <w:numPr>
          <w:numId w:val="1024"/>
          <w:ilvl w:val="1"/>
        </w:numPr>
      </w:pPr>
      <w:r>
        <w:t xml:space="preserve">绘制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序列对</w:t>
      </w:r>
      <m:oMath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;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2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3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4</m:t>
            </m:r>
            <m:r>
              <m:t>i</m:t>
            </m:r>
          </m:sub>
        </m:sSub>
      </m:oMath>
      <w:r>
        <w:t xml:space="preserve">的散点图图（scatter plot）（见图</w:t>
      </w:r>
      <w:r>
        <w:t xml:space="preserve">7</w:t>
      </w:r>
      <w:r>
        <w:t xml:space="preserve">）</w:t>
      </w:r>
    </w:p>
    <w:p>
      <w:pPr>
        <w:pStyle w:val="Compact"/>
        <w:numPr>
          <w:numId w:val="1032"/>
          <w:ilvl w:val="2"/>
        </w:numPr>
      </w:pPr>
      <w:r>
        <w:t xml:space="preserve">选择序列对象：键盘Ctrl键+依次单击选择序列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ei；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Y；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X2；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X3；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X4；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X5</w:t>
      </w:r>
    </w:p>
    <w:p>
      <w:pPr>
        <w:pStyle w:val="Compact"/>
        <w:numPr>
          <w:numId w:val="1032"/>
          <w:ilvl w:val="2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Quick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Graph</w:t>
      </w:r>
    </w:p>
    <w:p>
      <w:pPr>
        <w:pStyle w:val="Compact"/>
        <w:numPr>
          <w:numId w:val="1033"/>
          <w:ilvl w:val="3"/>
        </w:numPr>
      </w:pPr>
      <w:r>
        <w:t xml:space="preserve">选择绘图类型(Graph type)：Scatter</w:t>
      </w:r>
    </w:p>
    <w:p>
      <w:pPr>
        <w:pStyle w:val="Compact"/>
        <w:numPr>
          <w:numId w:val="1033"/>
          <w:ilvl w:val="3"/>
        </w:numPr>
      </w:pPr>
      <w:r>
        <w:t xml:space="preserve">选择绘图细节(Detail)：</w:t>
      </w:r>
      <m:oMath>
        <m:r>
          <m:t>⇒</m:t>
        </m:r>
      </m:oMath>
      <w:r>
        <w:t xml:space="preserve"> </w:t>
      </w:r>
      <w:r>
        <w:t xml:space="preserve">Multiple series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下拉选择 Multiple graphs - First vs. all</w:t>
      </w:r>
    </w:p>
    <w:p>
      <w:pPr>
        <w:pStyle w:val="Compact"/>
        <w:numPr>
          <w:numId w:val="1032"/>
          <w:ilvl w:val="2"/>
        </w:numPr>
      </w:pPr>
      <w:r>
        <w:t xml:space="preserve">点击完成：OK</w:t>
      </w:r>
    </w:p>
    <w:p>
      <w:pPr>
        <w:pStyle w:val="Compact"/>
        <w:numPr>
          <w:numId w:val="1032"/>
          <w:ilvl w:val="2"/>
        </w:numPr>
      </w:pPr>
      <w:r>
        <w:t xml:space="preserve">命名并保存绘图（graph）对象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：建议命名为scatter_ei</w:t>
      </w:r>
    </w:p>
    <w:p>
      <w:pPr>
        <w:pStyle w:val="Compact"/>
        <w:numPr>
          <w:numId w:val="1032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scatter_ei（见图</w:t>
      </w:r>
      <w:r>
        <w:t xml:space="preserve">7</w:t>
      </w:r>
      <w:r>
        <w:t xml:space="preserve">）</w:t>
      </w:r>
    </w:p>
    <w:p>
      <w:pPr>
        <w:pStyle w:val="Compact"/>
        <w:numPr>
          <w:numId w:val="1024"/>
          <w:ilvl w:val="1"/>
        </w:numPr>
      </w:pPr>
      <w:r>
        <w:t xml:space="preserve">绘制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序列对</w:t>
      </w:r>
      <m:oMath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;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2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3</m:t>
            </m:r>
            <m:r>
              <m:t>i</m:t>
            </m:r>
          </m:sub>
        </m:sSub>
        <m:r>
          <m:t>;</m:t>
        </m:r>
        <m:sSub>
          <m:e>
            <m:r>
              <m:t>X</m:t>
            </m:r>
          </m:e>
          <m:sub>
            <m:r>
              <m:t>4</m:t>
            </m:r>
            <m:r>
              <m:t>i</m:t>
            </m:r>
          </m:sub>
        </m:sSub>
      </m:oMath>
      <w:r>
        <w:t xml:space="preserve">的散点图图（scatter plot）（见图</w:t>
      </w:r>
      <w:r>
        <w:t xml:space="preserve">8</w:t>
      </w:r>
      <w:r>
        <w:t xml:space="preserve">）</w:t>
      </w:r>
    </w:p>
    <w:p>
      <w:pPr>
        <w:pStyle w:val="Compact"/>
        <w:numPr>
          <w:numId w:val="1034"/>
          <w:ilvl w:val="2"/>
        </w:numPr>
      </w:pPr>
      <w:r>
        <w:t xml:space="preserve">选择序列对象：键盘Ctrl键+依次单击选择序列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ei_sqr；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Y；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X2；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X3；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X4；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X5</w:t>
      </w:r>
    </w:p>
    <w:p>
      <w:pPr>
        <w:pStyle w:val="Compact"/>
        <w:numPr>
          <w:numId w:val="1034"/>
          <w:ilvl w:val="2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Quick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Graph</w:t>
      </w:r>
    </w:p>
    <w:p>
      <w:pPr>
        <w:pStyle w:val="Compact"/>
        <w:numPr>
          <w:numId w:val="1035"/>
          <w:ilvl w:val="3"/>
        </w:numPr>
      </w:pPr>
      <w:r>
        <w:t xml:space="preserve">选择绘图类型(Graph type)：Scatter</w:t>
      </w:r>
    </w:p>
    <w:p>
      <w:pPr>
        <w:pStyle w:val="Compact"/>
        <w:numPr>
          <w:numId w:val="1035"/>
          <w:ilvl w:val="3"/>
        </w:numPr>
      </w:pPr>
      <w:r>
        <w:t xml:space="preserve">选择绘图细节(Detail)：</w:t>
      </w:r>
      <m:oMath>
        <m:r>
          <m:t>⇒</m:t>
        </m:r>
      </m:oMath>
      <w:r>
        <w:t xml:space="preserve"> </w:t>
      </w:r>
      <w:r>
        <w:t xml:space="preserve">Multiple series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下拉选择 Multiple graphs - First vs. all</w:t>
      </w:r>
    </w:p>
    <w:p>
      <w:pPr>
        <w:pStyle w:val="Compact"/>
        <w:numPr>
          <w:numId w:val="1034"/>
          <w:ilvl w:val="2"/>
        </w:numPr>
      </w:pPr>
      <w:r>
        <w:t xml:space="preserve">点击完成：OK</w:t>
      </w:r>
    </w:p>
    <w:p>
      <w:pPr>
        <w:pStyle w:val="Compact"/>
        <w:numPr>
          <w:numId w:val="1034"/>
          <w:ilvl w:val="2"/>
        </w:numPr>
      </w:pPr>
      <w:r>
        <w:t xml:space="preserve">命名并保存绘图（graph）对象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：建议命名为scatter_ei_sqr</w:t>
      </w:r>
    </w:p>
    <w:p>
      <w:pPr>
        <w:pStyle w:val="Compact"/>
        <w:numPr>
          <w:numId w:val="1034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scatter_ei_sqr（见图</w:t>
      </w:r>
      <w:r>
        <w:t xml:space="preserve">8</w:t>
      </w:r>
      <w:r>
        <w:t xml:space="preserve">）</w:t>
      </w:r>
    </w:p>
    <w:p>
      <w:pPr>
        <w:pStyle w:val="CaptionedFigure"/>
      </w:pPr>
      <w:r>
        <w:drawing>
          <wp:inline>
            <wp:extent cx="4860925" cy="4740275"/>
            <wp:effectExtent b="0" l="0" r="0" t="0"/>
            <wp:docPr descr="图4 生成相关变量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3-generate-ser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474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图4 生成相关变量</w:t>
      </w:r>
    </w:p>
    <w:p>
      <w:pPr>
        <w:pStyle w:val="CaptionedFigure"/>
      </w:pPr>
      <w:r>
        <w:drawing>
          <wp:inline>
            <wp:extent cx="5334000" cy="5554413"/>
            <wp:effectExtent b="0" l="0" r="0" t="0"/>
            <wp:docPr descr="图5 残差及残差平方的描点图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3-dot-resi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4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图5 残差及残差平方的描点图</w:t>
      </w:r>
    </w:p>
    <w:p>
      <w:pPr>
        <w:pStyle w:val="CaptionedFigure"/>
      </w:pPr>
      <w:r>
        <w:drawing>
          <wp:inline>
            <wp:extent cx="3803650" cy="4146550"/>
            <wp:effectExtent b="0" l="0" r="0" t="0"/>
            <wp:docPr descr="图6 残差及残差平方的描点图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3-dot-resid-repo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图6 残差及残差平方的描点图报告</w:t>
      </w:r>
    </w:p>
    <w:p>
      <w:pPr>
        <w:pStyle w:val="CaptionedFigure"/>
      </w:pPr>
      <w:r>
        <w:drawing>
          <wp:inline>
            <wp:extent cx="5334000" cy="6305493"/>
            <wp:effectExtent b="0" l="0" r="0" t="0"/>
            <wp:docPr descr="图7 残差与模型变量的散点图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3-scatter-e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5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图7 残差与模型变量的散点图</w:t>
      </w:r>
    </w:p>
    <w:p>
      <w:pPr>
        <w:pStyle w:val="CaptionedFigure"/>
      </w:pPr>
      <w:r>
        <w:drawing>
          <wp:inline>
            <wp:extent cx="5334000" cy="6226520"/>
            <wp:effectExtent b="0" l="0" r="0" t="0"/>
            <wp:docPr descr="图8 残差平方与模型变量的散点图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3-scatter-ei-sq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6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图8 残差平方与模型变量的散点图</w:t>
      </w:r>
    </w:p>
    <w:p>
      <w:pPr>
        <w:pStyle w:val="Heading4"/>
      </w:pPr>
      <w:r>
        <w:t xml:space="preserve">正式检验法</w:t>
      </w:r>
    </w:p>
    <w:p>
      <w:pPr>
        <w:numPr>
          <w:numId w:val="1036"/>
          <w:ilvl w:val="0"/>
        </w:numPr>
      </w:pPr>
      <w:r>
        <w:t xml:space="preserve">目标：利用Eviews的异方差诊断菜单，分别对主回归模型(1)进行 进行异方差诊断。</w:t>
      </w:r>
    </w:p>
    <w:p>
      <w:pPr>
        <w:numPr>
          <w:numId w:val="1036"/>
          <w:ilvl w:val="0"/>
        </w:numPr>
      </w:pPr>
      <w:r>
        <w:t xml:space="preserve">思路：诊断方法包括Park检验、Glejser检验、BPG检验和White检验等。根据辅助诊断方程的理论假设，分析Eviews诊断报告，与相关参考标准进行比较，得到相关结论</w:t>
      </w:r>
    </w:p>
    <w:p>
      <w:pPr>
        <w:pStyle w:val="Compact"/>
        <w:numPr>
          <w:numId w:val="1036"/>
          <w:ilvl w:val="0"/>
        </w:numPr>
      </w:pPr>
      <w:r>
        <w:t xml:space="preserve">定义：</w:t>
      </w:r>
    </w:p>
    <w:p>
      <w:pPr>
        <w:pStyle w:val="Compact"/>
        <w:numPr>
          <w:numId w:val="1037"/>
          <w:ilvl w:val="1"/>
        </w:numPr>
      </w:pPr>
      <w:r>
        <w:t xml:space="preserve">主回归模型(Main Model)是指Y变量对全部X变量的线性回归（如主模型(1)）</w:t>
      </w:r>
    </w:p>
    <w:p>
      <w:pPr>
        <w:pStyle w:val="Compact"/>
        <w:numPr>
          <w:numId w:val="1037"/>
          <w:ilvl w:val="1"/>
        </w:numPr>
      </w:pPr>
      <w:r>
        <w:t xml:space="preserve">辅助诊断模型(Auxiliary Model)是指利用主回归模型的残差序列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对X变量进行特定的线性回归（具体的辅助诊断模型有多个）</w:t>
      </w:r>
    </w:p>
    <w:p>
      <w:pPr>
        <w:pStyle w:val="Compact"/>
        <w:numPr>
          <w:numId w:val="1036"/>
          <w:ilvl w:val="0"/>
        </w:numPr>
      </w:pPr>
      <w:r>
        <w:t xml:space="preserve">提示：</w:t>
      </w:r>
    </w:p>
    <w:p>
      <w:pPr>
        <w:pStyle w:val="Compact"/>
        <w:numPr>
          <w:numId w:val="1038"/>
          <w:ilvl w:val="1"/>
        </w:numPr>
      </w:pPr>
      <w:r>
        <w:t xml:space="preserve">操作提示：用Eviews的异方差诊断菜单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</w:p>
    <w:p>
      <w:pPr>
        <w:pStyle w:val="Compact"/>
        <w:numPr>
          <w:numId w:val="1038"/>
          <w:ilvl w:val="1"/>
        </w:numPr>
      </w:pPr>
      <w:r>
        <w:t xml:space="preserve">诊断提示：若发现假设检验结果不显著（视具体检验方法而不同）则表明主模型(1)为同方差；否则就表明主模型(1)为异方差</w:t>
      </w:r>
    </w:p>
    <w:p>
      <w:pPr>
        <w:pStyle w:val="Compact"/>
        <w:numPr>
          <w:numId w:val="1038"/>
          <w:ilvl w:val="1"/>
        </w:numPr>
      </w:pPr>
      <w:r>
        <w:t xml:space="preserve">理论提示：你也可以自己根据实际情况设定个性化的辅助诊断方程</w:t>
      </w:r>
    </w:p>
    <w:p>
      <w:pPr>
        <w:pStyle w:val="Heading5"/>
      </w:pPr>
      <w:bookmarkStart w:id="33" w:name="park"/>
      <w:r>
        <w:t xml:space="preserve">Park检验法</w:t>
      </w:r>
      <w:bookmarkEnd w:id="33"/>
    </w:p>
    <w:p>
      <w:pPr>
        <w:pStyle w:val="Compact"/>
        <w:numPr>
          <w:numId w:val="1039"/>
          <w:ilvl w:val="0"/>
        </w:numPr>
      </w:pPr>
      <w:r>
        <w:t xml:space="preserve">诊断辅助方程：</w:t>
      </w:r>
    </w:p>
    <w:p>
      <w:pPr>
        <w:pStyle w:val="FirstParagraph"/>
      </w:pPr>
      <m:oMathPara>
        <m:oMathParaPr>
          <m:jc m:val="center"/>
        </m:oMathParaPr>
        <m:oMath>
          <m:r>
            <m:t>l</m:t>
          </m:r>
          <m:r>
            <m:t>n</m:t>
          </m:r>
          <m:r>
            <m:t>(</m:t>
          </m:r>
          <m:sSubSup>
            <m:e>
              <m:r>
                <m:t>e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1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2</m:t>
              </m:r>
            </m:sub>
          </m:sSub>
          <m:r>
            <m:t>l</m:t>
          </m:r>
          <m:r>
            <m:t>n</m:t>
          </m:r>
          <m:r>
            <m:t>(</m:t>
          </m:r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)</m:t>
          </m:r>
          <m:r>
            <m:t>+</m:t>
          </m:r>
          <m:r>
            <m:t>⋯</m:t>
          </m:r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k</m:t>
              </m:r>
            </m:sub>
          </m:sSub>
          <m:r>
            <m:t>l</m:t>
          </m:r>
          <m:r>
            <m:t>n</m:t>
          </m:r>
          <m:r>
            <m:t>(</m:t>
          </m:r>
          <m:sSub>
            <m:e>
              <m:r>
                <m:t>X</m:t>
              </m:r>
            </m:e>
            <m:sub>
              <m:r>
                <m:t>k</m:t>
              </m:r>
              <m:r>
                <m:t>i</m:t>
              </m:r>
            </m:sub>
          </m:sSub>
          <m:r>
            <m:t>)</m:t>
          </m:r>
          <m:r>
            <m:t>+</m:t>
          </m:r>
          <m:sSub>
            <m:e>
              <m:r>
                <m:t>v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2</m:t>
          </m:r>
          <m:r>
            <m:t>)</m:t>
          </m:r>
        </m:oMath>
      </m:oMathPara>
    </w:p>
    <w:p>
      <w:pPr>
        <w:pStyle w:val="Compact"/>
        <w:numPr>
          <w:numId w:val="1040"/>
          <w:ilvl w:val="0"/>
        </w:numPr>
      </w:pPr>
      <w:r>
        <w:t xml:space="preserve">诊断标准：</w:t>
      </w:r>
    </w:p>
    <w:p>
      <w:pPr>
        <w:pStyle w:val="Compact"/>
        <w:numPr>
          <w:numId w:val="1041"/>
          <w:ilvl w:val="1"/>
        </w:numPr>
      </w:pPr>
      <w:r>
        <w:t xml:space="preserve">如果诊断辅助方程(2)的F检验</w:t>
      </w:r>
      <w:r>
        <w:rPr>
          <w:b/>
        </w:rPr>
        <w:t xml:space="preserve">不显著</w:t>
      </w:r>
      <w:r>
        <w:t xml:space="preserve">（对应的概率值P&gt;0.1），则表明主模型(1)是同方差</w:t>
      </w:r>
    </w:p>
    <w:p>
      <w:pPr>
        <w:pStyle w:val="Compact"/>
        <w:numPr>
          <w:numId w:val="1041"/>
          <w:ilvl w:val="1"/>
        </w:numPr>
      </w:pPr>
      <w:r>
        <w:t xml:space="preserve">如果诊断辅助方程(2)的F检验</w:t>
      </w:r>
      <w:r>
        <w:rPr>
          <w:b/>
        </w:rPr>
        <w:t xml:space="preserve">显著</w:t>
      </w:r>
      <w:r>
        <w:t xml:space="preserve">（对应的概率值P&lt;0.1），则表明主模型(1)是异方差。</w:t>
      </w:r>
    </w:p>
    <w:p>
      <w:pPr>
        <w:numPr>
          <w:numId w:val="1040"/>
          <w:ilvl w:val="0"/>
        </w:numPr>
      </w:pPr>
      <w:r>
        <w:t xml:space="preserve">Eviews说明：Eviews没有Park异方差检验的诊断菜单，但可以通过选择Harvey异方差菜单，并修改相关变量设置来得到Park检验报告。</w:t>
      </w:r>
    </w:p>
    <w:p>
      <w:pPr>
        <w:pStyle w:val="Compact"/>
        <w:numPr>
          <w:numId w:val="1040"/>
          <w:ilvl w:val="0"/>
        </w:numPr>
      </w:pPr>
      <w:r>
        <w:t xml:space="preserve">Eviews操作（菜单操作实现，具体见图</w:t>
      </w:r>
      <w:r>
        <w:t xml:space="preserve">9</w:t>
      </w:r>
      <w:r>
        <w:t xml:space="preserve">）：</w:t>
      </w:r>
    </w:p>
    <w:p>
      <w:pPr>
        <w:pStyle w:val="Compact"/>
        <w:numPr>
          <w:numId w:val="1042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42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43"/>
          <w:ilvl w:val="2"/>
        </w:numPr>
      </w:pPr>
      <w:r>
        <w:t xml:space="preserve">设置诊断方法（Test type）: 点击选择Harvey</w:t>
      </w:r>
    </w:p>
    <w:p>
      <w:pPr>
        <w:pStyle w:val="Compact"/>
        <w:numPr>
          <w:numId w:val="1043"/>
          <w:ilvl w:val="2"/>
        </w:numPr>
      </w:pPr>
      <w:r>
        <w:t xml:space="preserve">设置诊断方程（Regressors）：输入c log(X2) log(X3) log(X4) log(X5)</w:t>
      </w:r>
      <w:r>
        <w:br w:type="textWrapping"/>
      </w:r>
    </w:p>
    <w:p>
      <w:pPr>
        <w:pStyle w:val="Compact"/>
        <w:numPr>
          <w:numId w:val="1042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42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4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44"/>
          <w:ilvl w:val="2"/>
        </w:numPr>
      </w:pPr>
      <w:r>
        <w:t xml:space="preserve">命名并保存表格（talbe）对象：点击name(建议为tab_park)</w:t>
      </w:r>
    </w:p>
    <w:p>
      <w:pPr>
        <w:pStyle w:val="Compact"/>
        <w:numPr>
          <w:numId w:val="1044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tab_park</w:t>
      </w:r>
    </w:p>
    <w:p>
      <w:pPr>
        <w:pStyle w:val="FirstParagraph"/>
      </w:pPr>
      <w:r>
        <w:t xml:space="preserve">具体Eviews报告见</w:t>
      </w:r>
      <w:r>
        <w:t xml:space="preserve">10</w:t>
      </w:r>
      <w:r>
        <w:t xml:space="preserve">：</w:t>
      </w:r>
    </w:p>
    <w:p>
      <w:pPr>
        <w:pStyle w:val="CaptionedFigure"/>
      </w:pPr>
      <w:r>
        <w:drawing>
          <wp:inline>
            <wp:extent cx="5334000" cy="6154144"/>
            <wp:effectExtent b="0" l="0" r="0" t="0"/>
            <wp:docPr descr="图9 Park异方差检验操作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park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4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图9 Park异方差检验操作</w:t>
      </w:r>
    </w:p>
    <w:p>
      <w:pPr>
        <w:pStyle w:val="CaptionedFigure"/>
      </w:pPr>
      <w:r>
        <w:drawing>
          <wp:inline>
            <wp:extent cx="5334000" cy="4856061"/>
            <wp:effectExtent b="0" l="0" r="0" t="0"/>
            <wp:docPr descr="图10 Park异方差检验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park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6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图10 Park异方差检验报告</w:t>
      </w:r>
    </w:p>
    <w:p>
      <w:pPr>
        <w:pStyle w:val="Heading5"/>
      </w:pPr>
      <w:bookmarkStart w:id="38" w:name="glejser"/>
      <w:r>
        <w:t xml:space="preserve">Glejser检验法</w:t>
      </w:r>
      <w:bookmarkEnd w:id="38"/>
    </w:p>
    <w:p>
      <w:pPr>
        <w:pStyle w:val="Compact"/>
        <w:numPr>
          <w:numId w:val="1045"/>
          <w:ilvl w:val="0"/>
        </w:numPr>
      </w:pPr>
      <w:r>
        <w:t xml:space="preserve">诊断辅助方程：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</m:sSub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k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G1</m:t>
                </m:r>
                <m:r>
                  <m:t>  </m:t>
                </m:r>
                <m:r>
                  <m:t>(</m:t>
                </m:r>
                <m:r>
                  <m:t>3</m:t>
                </m:r>
                <m:r>
                  <m:t>)</m:t>
                </m:r>
              </m:e>
            </m:m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rad>
                  <m:radPr>
                    <m:degHide m:val="1"/>
                  </m:radPr>
                  <m:deg/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e>
                </m:rad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rad>
                  <m:radPr>
                    <m:degHide m:val="1"/>
                  </m:radPr>
                  <m:deg/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k</m:t>
                        </m:r>
                        <m:r>
                          <m:t>i</m:t>
                        </m:r>
                      </m:sub>
                    </m:sSub>
                  </m:e>
                </m:rad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G2</m:t>
                </m:r>
                <m:r>
                  <m:t>  </m:t>
                </m:r>
                <m:r>
                  <m:t>(</m:t>
                </m:r>
                <m:r>
                  <m:t>4</m:t>
                </m:r>
                <m:r>
                  <m:t>)</m:t>
                </m:r>
              </m:e>
            </m:m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k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G3</m:t>
                </m:r>
                <m:r>
                  <m:t>  </m:t>
                </m:r>
                <m:r>
                  <m:t>(</m:t>
                </m:r>
                <m:r>
                  <m:t>5</m:t>
                </m:r>
                <m:r>
                  <m:t>)</m:t>
                </m:r>
              </m:e>
            </m:mr>
          </m:m>
        </m:oMath>
      </m:oMathPara>
    </w:p>
    <w:p>
      <w:pPr>
        <w:pStyle w:val="Compact"/>
        <w:numPr>
          <w:numId w:val="1046"/>
          <w:ilvl w:val="0"/>
        </w:numPr>
      </w:pPr>
      <w:r>
        <w:t xml:space="preserve">诊断标准：</w:t>
      </w:r>
    </w:p>
    <w:p>
      <w:pPr>
        <w:pStyle w:val="Compact"/>
        <w:numPr>
          <w:numId w:val="1047"/>
          <w:ilvl w:val="1"/>
        </w:numPr>
      </w:pPr>
      <w:r>
        <w:t xml:space="preserve">如果诊断辅助方程(2)的F检验</w:t>
      </w:r>
      <w:r>
        <w:rPr>
          <w:b/>
        </w:rPr>
        <w:t xml:space="preserve">不显著</w:t>
      </w:r>
      <w:r>
        <w:t xml:space="preserve">（对应的概率值P&gt;0.1），则表明主模型(1)是同方差</w:t>
      </w:r>
    </w:p>
    <w:p>
      <w:pPr>
        <w:pStyle w:val="Compact"/>
        <w:numPr>
          <w:numId w:val="1047"/>
          <w:ilvl w:val="1"/>
        </w:numPr>
      </w:pPr>
      <w:r>
        <w:t xml:space="preserve">如果诊断辅助方程(2)的F检验</w:t>
      </w:r>
      <w:r>
        <w:rPr>
          <w:b/>
        </w:rPr>
        <w:t xml:space="preserve">显著</w:t>
      </w:r>
      <w:r>
        <w:t xml:space="preserve">（对应的概率值P&lt;0.1），则表明主模型(1)是异方差。</w:t>
      </w:r>
    </w:p>
    <w:p>
      <w:pPr>
        <w:pStyle w:val="Compact"/>
        <w:numPr>
          <w:numId w:val="1046"/>
          <w:ilvl w:val="0"/>
        </w:numPr>
      </w:pPr>
      <w:r>
        <w:t xml:space="preserve">Eviews操作1（Glejser辅助方程(3)，具体见图</w:t>
      </w:r>
      <w:r>
        <w:t xml:space="preserve">11</w:t>
      </w:r>
      <w:r>
        <w:t xml:space="preserve">）：</w:t>
      </w:r>
    </w:p>
    <w:p>
      <w:pPr>
        <w:pStyle w:val="Compact"/>
        <w:numPr>
          <w:numId w:val="1048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48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49"/>
          <w:ilvl w:val="2"/>
        </w:numPr>
      </w:pPr>
      <w:r>
        <w:t xml:space="preserve">设置诊断方法（Test type）: 点击选择Glejser</w:t>
      </w:r>
    </w:p>
    <w:p>
      <w:pPr>
        <w:pStyle w:val="Compact"/>
        <w:numPr>
          <w:numId w:val="1049"/>
          <w:ilvl w:val="2"/>
        </w:numPr>
      </w:pPr>
      <w:r>
        <w:t xml:space="preserve">设置诊断方程（Regressors）：输入c X2 c X3 c X4 c X5</w:t>
      </w:r>
      <w:r>
        <w:br w:type="textWrapping"/>
      </w:r>
    </w:p>
    <w:p>
      <w:pPr>
        <w:pStyle w:val="Compact"/>
        <w:numPr>
          <w:numId w:val="1048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48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50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50"/>
          <w:ilvl w:val="2"/>
        </w:numPr>
      </w:pPr>
      <w:r>
        <w:t xml:space="preserve">命名并保存表格（table）对象：点击name(建议为tab_G1)</w:t>
      </w:r>
    </w:p>
    <w:p>
      <w:pPr>
        <w:pStyle w:val="Compact"/>
        <w:numPr>
          <w:numId w:val="1050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tab_G1</w:t>
      </w:r>
    </w:p>
    <w:p>
      <w:pPr>
        <w:pStyle w:val="FirstParagraph"/>
      </w:pPr>
      <w:r>
        <w:t xml:space="preserve">具体Eviews报告见</w:t>
      </w:r>
      <w:r>
        <w:t xml:space="preserve">12</w:t>
      </w:r>
      <w:r>
        <w:t xml:space="preserve">：</w:t>
      </w:r>
    </w:p>
    <w:p>
      <w:pPr>
        <w:pStyle w:val="CaptionedFigure"/>
      </w:pPr>
      <w:r>
        <w:drawing>
          <wp:inline>
            <wp:extent cx="5334000" cy="6427208"/>
            <wp:effectExtent b="0" l="0" r="0" t="0"/>
            <wp:docPr descr="图11 Glejser异方差检验操作1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7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图11 Glejser异方差检验操作1</w:t>
      </w:r>
    </w:p>
    <w:p>
      <w:pPr>
        <w:pStyle w:val="CaptionedFigure"/>
      </w:pPr>
      <w:r>
        <w:drawing>
          <wp:inline>
            <wp:extent cx="5334000" cy="4879222"/>
            <wp:effectExtent b="0" l="0" r="0" t="0"/>
            <wp:docPr descr="图12 Glejser异方差检验报告1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图12 Glejser异方差检验报告1</w:t>
      </w:r>
    </w:p>
    <w:p>
      <w:pPr>
        <w:pStyle w:val="Compact"/>
        <w:numPr>
          <w:numId w:val="1051"/>
          <w:ilvl w:val="0"/>
        </w:numPr>
      </w:pPr>
      <w:r>
        <w:t xml:space="preserve">Eviews操作2（Glejser辅助方程(4)，具体见图</w:t>
      </w:r>
      <w:r>
        <w:t xml:space="preserve">13</w:t>
      </w:r>
      <w:r>
        <w:t xml:space="preserve">）：</w:t>
      </w:r>
    </w:p>
    <w:p>
      <w:pPr>
        <w:pStyle w:val="Compact"/>
        <w:numPr>
          <w:numId w:val="1052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52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53"/>
          <w:ilvl w:val="2"/>
        </w:numPr>
      </w:pPr>
      <w:r>
        <w:t xml:space="preserve">设置诊断方法（Test type）: 点击选择Glejser</w:t>
      </w:r>
    </w:p>
    <w:p>
      <w:pPr>
        <w:pStyle w:val="Compact"/>
        <w:numPr>
          <w:numId w:val="1053"/>
          <w:ilvl w:val="2"/>
        </w:numPr>
      </w:pPr>
      <w:r>
        <w:t xml:space="preserve">设置诊断方程（Regressors）：输入c X2^0.5 X3^0.5 X4^0.5 X5^0.5</w:t>
      </w:r>
      <w:r>
        <w:br w:type="textWrapping"/>
      </w:r>
    </w:p>
    <w:p>
      <w:pPr>
        <w:pStyle w:val="Compact"/>
        <w:numPr>
          <w:numId w:val="1052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52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54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54"/>
          <w:ilvl w:val="2"/>
        </w:numPr>
      </w:pPr>
      <w:r>
        <w:t xml:space="preserve">命名并保存表格（table）对象：点击name(建议为tab_G2)</w:t>
      </w:r>
    </w:p>
    <w:p>
      <w:pPr>
        <w:pStyle w:val="Compact"/>
        <w:numPr>
          <w:numId w:val="1054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tab_G2</w:t>
      </w:r>
    </w:p>
    <w:p>
      <w:pPr>
        <w:pStyle w:val="FirstParagraph"/>
      </w:pPr>
      <w:r>
        <w:t xml:space="preserve">具体Eviews报告见</w:t>
      </w:r>
      <w:r>
        <w:t xml:space="preserve">14</w:t>
      </w:r>
      <w:r>
        <w:t xml:space="preserve">：</w:t>
      </w:r>
    </w:p>
    <w:p>
      <w:pPr>
        <w:pStyle w:val="CaptionedFigure"/>
      </w:pPr>
      <w:r>
        <w:drawing>
          <wp:inline>
            <wp:extent cx="5334000" cy="6448063"/>
            <wp:effectExtent b="0" l="0" r="0" t="0"/>
            <wp:docPr descr="图13 Glejser异方差检验操作2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8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图13 Glejser异方差检验操作2</w:t>
      </w:r>
    </w:p>
    <w:p>
      <w:pPr>
        <w:pStyle w:val="CaptionedFigure"/>
      </w:pPr>
      <w:r>
        <w:drawing>
          <wp:inline>
            <wp:extent cx="5334000" cy="4853044"/>
            <wp:effectExtent b="0" l="0" r="0" t="0"/>
            <wp:docPr descr="图14 Glejser异方差检验报告2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3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图14 Glejser异方差检验报告2</w:t>
      </w:r>
    </w:p>
    <w:p>
      <w:pPr>
        <w:pStyle w:val="Compact"/>
        <w:numPr>
          <w:numId w:val="1055"/>
          <w:ilvl w:val="0"/>
        </w:numPr>
      </w:pPr>
      <w:r>
        <w:t xml:space="preserve">Eviews操作3（Glejser辅助方程(5)，具体见图</w:t>
      </w:r>
      <w:r>
        <w:t xml:space="preserve">15</w:t>
      </w:r>
      <w:r>
        <w:t xml:space="preserve">）：</w:t>
      </w:r>
    </w:p>
    <w:p>
      <w:pPr>
        <w:pStyle w:val="Compact"/>
        <w:numPr>
          <w:numId w:val="1056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56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57"/>
          <w:ilvl w:val="2"/>
        </w:numPr>
      </w:pPr>
      <w:r>
        <w:t xml:space="preserve">设置诊断方法（Test type）: 点击选择Glejser</w:t>
      </w:r>
    </w:p>
    <w:p>
      <w:pPr>
        <w:pStyle w:val="Compact"/>
        <w:numPr>
          <w:numId w:val="1057"/>
          <w:ilvl w:val="2"/>
        </w:numPr>
      </w:pPr>
      <w:r>
        <w:t xml:space="preserve">设置诊断方程（Regressors）：输入c 1/ X2 1/ X3 1/ X4 1/ X5</w:t>
      </w:r>
      <w:r>
        <w:br w:type="textWrapping"/>
      </w:r>
    </w:p>
    <w:p>
      <w:pPr>
        <w:pStyle w:val="Compact"/>
        <w:numPr>
          <w:numId w:val="1056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56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58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58"/>
          <w:ilvl w:val="2"/>
        </w:numPr>
      </w:pPr>
      <w:r>
        <w:t xml:space="preserve">命名并保存表格（table）对象：点击name(建议为tab_G3)</w:t>
      </w:r>
    </w:p>
    <w:p>
      <w:pPr>
        <w:pStyle w:val="Compact"/>
        <w:numPr>
          <w:numId w:val="1058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tab_G3</w:t>
      </w:r>
    </w:p>
    <w:p>
      <w:pPr>
        <w:pStyle w:val="FirstParagraph"/>
      </w:pPr>
      <w:r>
        <w:t xml:space="preserve">具体Eviews报告见</w:t>
      </w:r>
      <w:r>
        <w:t xml:space="preserve">16</w:t>
      </w:r>
      <w:r>
        <w:t xml:space="preserve">：</w:t>
      </w:r>
    </w:p>
    <w:p>
      <w:pPr>
        <w:pStyle w:val="CaptionedFigure"/>
      </w:pPr>
      <w:r>
        <w:drawing>
          <wp:inline>
            <wp:extent cx="5334000" cy="6452419"/>
            <wp:effectExtent b="0" l="0" r="0" t="0"/>
            <wp:docPr descr="图15 Glejser异方差检验操作3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52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图15 Glejser异方差检验操作3</w:t>
      </w:r>
    </w:p>
    <w:p>
      <w:pPr>
        <w:pStyle w:val="CaptionedFigure"/>
      </w:pPr>
      <w:r>
        <w:drawing>
          <wp:inline>
            <wp:extent cx="5334000" cy="4880700"/>
            <wp:effectExtent b="0" l="0" r="0" t="0"/>
            <wp:docPr descr="图16 Glejser异方差检验报告3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G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图16 Glejser异方差检验报告3</w:t>
      </w:r>
    </w:p>
    <w:p>
      <w:pPr>
        <w:pStyle w:val="Heading5"/>
      </w:pPr>
      <w:bookmarkStart w:id="45" w:name="bpg"/>
      <w:r>
        <w:t xml:space="preserve">BPG检验法</w:t>
      </w:r>
      <w:bookmarkEnd w:id="45"/>
    </w:p>
    <w:p>
      <w:pPr>
        <w:pStyle w:val="Compact"/>
        <w:numPr>
          <w:numId w:val="1059"/>
          <w:ilvl w:val="0"/>
        </w:numPr>
      </w:pPr>
      <w:r>
        <w:t xml:space="preserve">诊断辅助方程：</w:t>
      </w:r>
    </w:p>
    <w:p>
      <w:pPr>
        <w:pStyle w:val="FirstParagraph"/>
      </w:pPr>
      <m:oMathPara>
        <m:oMathParaPr>
          <m:jc m:val="center"/>
        </m:oMathParaPr>
        <m:oMath>
          <m:sSubSup>
            <m:e>
              <m:r>
                <m:t>e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1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2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+</m:t>
          </m:r>
          <m:r>
            <m:t>⋯</m:t>
          </m:r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α</m:t>
                  </m:r>
                </m:e>
              </m:groupChr>
            </m:e>
            <m:sub>
              <m:r>
                <m:t>k</m:t>
              </m:r>
            </m:sub>
          </m:sSub>
          <m:sSub>
            <m:e>
              <m:r>
                <m:t>X</m:t>
              </m:r>
            </m:e>
            <m:sub>
              <m:r>
                <m:t>k</m:t>
              </m:r>
              <m:r>
                <m:t>i</m:t>
              </m:r>
            </m:sub>
          </m:sSub>
          <m:r>
            <m:t>+</m:t>
          </m:r>
          <m:sSub>
            <m:e>
              <m:r>
                <m:t>v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6</m:t>
          </m:r>
          <m:r>
            <m:t>)</m:t>
          </m:r>
        </m:oMath>
      </m:oMathPara>
    </w:p>
    <w:p>
      <w:pPr>
        <w:pStyle w:val="Compact"/>
        <w:numPr>
          <w:numId w:val="1060"/>
          <w:ilvl w:val="0"/>
        </w:numPr>
      </w:pPr>
      <w:r>
        <w:t xml:space="preserve">诊断标准：</w:t>
      </w:r>
    </w:p>
    <w:p>
      <w:pPr>
        <w:pStyle w:val="Compact"/>
        <w:numPr>
          <w:numId w:val="1061"/>
          <w:ilvl w:val="1"/>
        </w:numPr>
      </w:pPr>
      <w:r>
        <w:t xml:space="preserve">如果诊断辅助方程(6)的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检验（</w:t>
      </w:r>
      <w:r>
        <w:rPr>
          <w:rStyle w:val="VerbatimChar"/>
        </w:rPr>
        <w:t xml:space="preserve">scaled explained SS</w:t>
      </w:r>
      <w:r>
        <w:t xml:space="preserve">）</w:t>
      </w:r>
      <w:r>
        <w:rPr>
          <w:b/>
        </w:rPr>
        <w:t xml:space="preserve">不显著</w:t>
      </w:r>
      <w:r>
        <w:t xml:space="preserve">（对应的概率值P&gt;0.1），则表明主模型(1)是同方差</w:t>
      </w:r>
    </w:p>
    <w:p>
      <w:pPr>
        <w:pStyle w:val="Compact"/>
        <w:numPr>
          <w:numId w:val="1061"/>
          <w:ilvl w:val="1"/>
        </w:numPr>
      </w:pPr>
      <w:r>
        <w:t xml:space="preserve">如果诊断辅助方程(6)的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检验（</w:t>
      </w:r>
      <w:r>
        <w:rPr>
          <w:rStyle w:val="VerbatimChar"/>
        </w:rPr>
        <w:t xml:space="preserve">scaled explained SS</w:t>
      </w:r>
      <w:r>
        <w:t xml:space="preserve">）</w:t>
      </w:r>
      <w:r>
        <w:rPr>
          <w:b/>
        </w:rPr>
        <w:t xml:space="preserve">显著</w:t>
      </w:r>
      <w:r>
        <w:t xml:space="preserve">（对应的概率值P&lt;0.1），则表明主模型(1)是异方差。</w:t>
      </w:r>
    </w:p>
    <w:p>
      <w:pPr>
        <w:pStyle w:val="Compact"/>
        <w:numPr>
          <w:numId w:val="1060"/>
          <w:ilvl w:val="0"/>
        </w:numPr>
      </w:pPr>
      <w:r>
        <w:t xml:space="preserve">Eviews操作（菜单操作实现，具体见图</w:t>
      </w:r>
      <w:r>
        <w:t xml:space="preserve">17</w:t>
      </w:r>
      <w:r>
        <w:t xml:space="preserve">）：</w:t>
      </w:r>
    </w:p>
    <w:p>
      <w:pPr>
        <w:pStyle w:val="Compact"/>
        <w:numPr>
          <w:numId w:val="1062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62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63"/>
          <w:ilvl w:val="2"/>
        </w:numPr>
      </w:pPr>
      <w:r>
        <w:t xml:space="preserve">设置诊断方法（Test type）: 点击选择Breusch-Pagan-Godfrey</w:t>
      </w:r>
    </w:p>
    <w:p>
      <w:pPr>
        <w:pStyle w:val="Compact"/>
        <w:numPr>
          <w:numId w:val="1063"/>
          <w:ilvl w:val="2"/>
        </w:numPr>
      </w:pPr>
      <w:r>
        <w:t xml:space="preserve">设置诊断方程（Regressors）：输入c X2 X3 X4 X5</w:t>
      </w:r>
      <w:r>
        <w:br w:type="textWrapping"/>
      </w:r>
    </w:p>
    <w:p>
      <w:pPr>
        <w:pStyle w:val="Compact"/>
        <w:numPr>
          <w:numId w:val="1062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62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64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64"/>
          <w:ilvl w:val="2"/>
        </w:numPr>
      </w:pPr>
      <w:r>
        <w:t xml:space="preserve">命名并保存表格（table）对象：点击name(建议为tab_bpg)</w:t>
      </w:r>
    </w:p>
    <w:p>
      <w:pPr>
        <w:pStyle w:val="Compact"/>
        <w:numPr>
          <w:numId w:val="1064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tab_bpg</w:t>
      </w:r>
    </w:p>
    <w:p>
      <w:pPr>
        <w:pStyle w:val="FirstParagraph"/>
      </w:pPr>
      <w:r>
        <w:t xml:space="preserve">具体Eviews报告见</w:t>
      </w:r>
      <w:r>
        <w:t xml:space="preserve">18</w:t>
      </w:r>
      <w:r>
        <w:t xml:space="preserve">：</w:t>
      </w:r>
    </w:p>
    <w:p>
      <w:pPr>
        <w:pStyle w:val="CaptionedFigure"/>
      </w:pPr>
      <w:r>
        <w:drawing>
          <wp:inline>
            <wp:extent cx="5334000" cy="6452419"/>
            <wp:effectExtent b="0" l="0" r="0" t="0"/>
            <wp:docPr descr="图17 BPG异方差检验操作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BP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52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图17 BPG异方差检验操作</w:t>
      </w:r>
    </w:p>
    <w:p>
      <w:pPr>
        <w:pStyle w:val="CaptionedFigure"/>
      </w:pPr>
      <w:r>
        <w:drawing>
          <wp:inline>
            <wp:extent cx="5334000" cy="4789455"/>
            <wp:effectExtent b="0" l="0" r="0" t="0"/>
            <wp:docPr descr="图18 BPG异方差检验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BP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图18 BPG异方差检验报告</w:t>
      </w:r>
    </w:p>
    <w:p>
      <w:pPr>
        <w:pStyle w:val="Heading5"/>
      </w:pPr>
      <w:bookmarkStart w:id="48" w:name="white"/>
      <w:r>
        <w:t xml:space="preserve">White检验法</w:t>
      </w:r>
      <w:bookmarkEnd w:id="48"/>
    </w:p>
    <w:p>
      <w:pPr>
        <w:pStyle w:val="Compact"/>
        <w:numPr>
          <w:numId w:val="1065"/>
          <w:ilvl w:val="0"/>
        </w:numPr>
      </w:pPr>
      <w:r>
        <w:t xml:space="preserve">诊断辅助方程：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Y</m:t>
                    </m:r>
                  </m:e>
                  <m:sub>
                    <m:r>
                      <m:t>t</m:t>
                    </m:r>
                  </m:sub>
                </m:sSub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7</m:t>
                </m:r>
                <m:r>
                  <m:t>)</m:t>
                </m:r>
              </m:e>
            </m:mr>
            <m:mr>
              <m:e>
                <m:sSubSup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4</m:t>
                    </m:r>
                  </m:sub>
                </m:sSub>
                <m:sSubSup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  <m:sup>
                    <m:r>
                      <m:t>2</m:t>
                    </m:r>
                  </m:sup>
                </m:sSubSup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5</m:t>
                    </m:r>
                  </m:sub>
                </m:sSub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  <m:sup>
                    <m:r>
                      <m:t>2</m:t>
                    </m:r>
                  </m:sup>
                </m:sSubSup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6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8</m:t>
                </m:r>
                <m:r>
                  <m:t>)</m:t>
                </m:r>
              </m:e>
            </m:mr>
          </m:m>
        </m:oMath>
      </m:oMathPara>
    </w:p>
    <w:p>
      <w:pPr>
        <w:pStyle w:val="Compact"/>
        <w:numPr>
          <w:numId w:val="1066"/>
          <w:ilvl w:val="0"/>
        </w:numPr>
      </w:pPr>
      <w:r>
        <w:t xml:space="preserve">诊断标准：</w:t>
      </w:r>
    </w:p>
    <w:p>
      <w:pPr>
        <w:pStyle w:val="Compact"/>
        <w:numPr>
          <w:numId w:val="1067"/>
          <w:ilvl w:val="1"/>
        </w:numPr>
      </w:pPr>
      <w:r>
        <w:t xml:space="preserve">如果诊断辅助方程(8)的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检验（</w:t>
      </w:r>
      <w:r>
        <w:rPr>
          <w:rStyle w:val="VerbatimChar"/>
        </w:rPr>
        <w:t xml:space="preserve">scaled explained SS</w:t>
      </w:r>
      <w:r>
        <w:t xml:space="preserve">）</w:t>
      </w:r>
      <w:r>
        <w:rPr>
          <w:b/>
        </w:rPr>
        <w:t xml:space="preserve">不显著</w:t>
      </w:r>
      <w:r>
        <w:t xml:space="preserve">（对应的概率值P&gt;0.1），则表明主模型(7)是同方差</w:t>
      </w:r>
    </w:p>
    <w:p>
      <w:pPr>
        <w:pStyle w:val="Compact"/>
        <w:numPr>
          <w:numId w:val="1067"/>
          <w:ilvl w:val="1"/>
        </w:numPr>
      </w:pPr>
      <w:r>
        <w:t xml:space="preserve">如果诊断辅助方程(8)的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检验（</w:t>
      </w:r>
      <w:r>
        <w:rPr>
          <w:rStyle w:val="VerbatimChar"/>
        </w:rPr>
        <w:t xml:space="preserve">scaled explained SS</w:t>
      </w:r>
      <w:r>
        <w:t xml:space="preserve">）</w:t>
      </w:r>
      <w:r>
        <w:rPr>
          <w:b/>
        </w:rPr>
        <w:t xml:space="preserve">显著</w:t>
      </w:r>
      <w:r>
        <w:t xml:space="preserve">（对应的概率值P&lt;0.1），则表明主模型(7)是异方差。</w:t>
      </w:r>
    </w:p>
    <w:p>
      <w:pPr>
        <w:pStyle w:val="Compact"/>
        <w:numPr>
          <w:numId w:val="1066"/>
          <w:ilvl w:val="0"/>
        </w:numPr>
      </w:pPr>
      <w:r>
        <w:t xml:space="preserve">Eviews操作（菜单操作实现，具体见图</w:t>
      </w:r>
      <w:r>
        <w:t xml:space="preserve">19</w:t>
      </w:r>
      <w:r>
        <w:t xml:space="preserve">）：</w:t>
      </w:r>
    </w:p>
    <w:p>
      <w:pPr>
        <w:pStyle w:val="Compact"/>
        <w:numPr>
          <w:numId w:val="1068"/>
          <w:ilvl w:val="1"/>
        </w:numPr>
      </w:pPr>
      <w:r>
        <w:t xml:space="preserve">打开主方程：双击方程（equation）对象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Equ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eq_m0</w:t>
      </w:r>
      <w:r>
        <w:br w:type="textWrapping"/>
      </w:r>
    </w:p>
    <w:p>
      <w:pPr>
        <w:pStyle w:val="Compact"/>
        <w:numPr>
          <w:numId w:val="1068"/>
          <w:ilvl w:val="1"/>
        </w:numPr>
      </w:pPr>
      <w:r>
        <w:t xml:space="preserve">进入引导菜单：</w:t>
      </w:r>
      <m:oMath>
        <m:r>
          <m:t>⇒</m:t>
        </m:r>
      </m:oMath>
      <w:r>
        <w:t xml:space="preserve"> </w:t>
      </w:r>
      <w:r>
        <w:t xml:space="preserve">View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Residual Diagnostics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Heteroskedasticity Test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69"/>
          <w:ilvl w:val="2"/>
        </w:numPr>
      </w:pPr>
      <w:r>
        <w:t xml:space="preserve">设置诊断方法（Test type）: 点击选择White</w:t>
      </w:r>
    </w:p>
    <w:p>
      <w:pPr>
        <w:pStyle w:val="Compact"/>
        <w:numPr>
          <w:numId w:val="1069"/>
          <w:ilvl w:val="2"/>
        </w:numPr>
      </w:pPr>
      <w:r>
        <w:t xml:space="preserve">设置诊断方程（下面两类方程自行选择其一）：</w:t>
      </w:r>
    </w:p>
    <w:p>
      <w:pPr>
        <w:pStyle w:val="Compact"/>
        <w:numPr>
          <w:numId w:val="1070"/>
          <w:ilvl w:val="3"/>
        </w:numPr>
      </w:pPr>
      <w:r>
        <w:t xml:space="preserve">交叉项方程：</w:t>
      </w:r>
      <w:r>
        <w:rPr>
          <w:b/>
        </w:rPr>
        <w:t xml:space="preserve">勾选</w:t>
      </w:r>
      <w:r>
        <w:t xml:space="preserve"> </w:t>
      </w:r>
      <w:r>
        <w:t xml:space="preserve">Include White cross term</w:t>
      </w:r>
    </w:p>
    <w:p>
      <w:pPr>
        <w:pStyle w:val="Compact"/>
        <w:numPr>
          <w:numId w:val="1070"/>
          <w:ilvl w:val="3"/>
        </w:numPr>
      </w:pPr>
      <w:r>
        <w:t xml:space="preserve">非交叉项方程：</w:t>
      </w:r>
      <w:r>
        <w:rPr>
          <w:b/>
        </w:rPr>
        <w:t xml:space="preserve">不勾选</w:t>
      </w:r>
      <w:r>
        <w:t xml:space="preserve"> </w:t>
      </w:r>
      <w:r>
        <w:t xml:space="preserve">Include White cross term</w:t>
      </w:r>
    </w:p>
    <w:p>
      <w:pPr>
        <w:pStyle w:val="Compact"/>
        <w:numPr>
          <w:numId w:val="1068"/>
          <w:ilvl w:val="1"/>
        </w:numPr>
      </w:pPr>
      <w:r>
        <w:t xml:space="preserve">完成设置：点击Ok</w:t>
      </w:r>
      <w:r>
        <w:br w:type="textWrapping"/>
      </w:r>
    </w:p>
    <w:p>
      <w:pPr>
        <w:pStyle w:val="Compact"/>
        <w:numPr>
          <w:numId w:val="1068"/>
          <w:ilvl w:val="1"/>
        </w:numPr>
      </w:pPr>
      <w:r>
        <w:t xml:space="preserve">命名并保存表格（table）对象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71"/>
          <w:ilvl w:val="2"/>
        </w:numPr>
      </w:pPr>
      <w:r>
        <w:t xml:space="preserve">另存为表格（table）对象：点击Freeze</w:t>
      </w:r>
    </w:p>
    <w:p>
      <w:pPr>
        <w:pStyle w:val="Compact"/>
        <w:numPr>
          <w:numId w:val="1071"/>
          <w:ilvl w:val="2"/>
        </w:numPr>
      </w:pPr>
      <w:r>
        <w:t xml:space="preserve">命名并保存表格（table）对象：点击name(建议为tab_white)</w:t>
      </w:r>
    </w:p>
    <w:p>
      <w:pPr>
        <w:pStyle w:val="Compact"/>
        <w:numPr>
          <w:numId w:val="1071"/>
          <w:ilvl w:val="2"/>
        </w:numPr>
      </w:pPr>
      <w:r>
        <w:t xml:space="preserve">查看结果：双击</w:t>
      </w:r>
      <w:r>
        <w:drawing>
          <wp:inline>
            <wp:extent cx="152400" cy="152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icture/object/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tab_white</w:t>
      </w:r>
    </w:p>
    <w:p>
      <w:pPr>
        <w:pStyle w:val="FirstParagraph"/>
      </w:pPr>
      <w:r>
        <w:t xml:space="preserve">具体Eviews报告见</w:t>
      </w:r>
      <w:r>
        <w:t xml:space="preserve">20</w:t>
      </w:r>
      <w:r>
        <w:t xml:space="preserve">：</w:t>
      </w:r>
    </w:p>
    <w:p>
      <w:pPr>
        <w:pStyle w:val="CaptionedFigure"/>
      </w:pPr>
      <w:r>
        <w:drawing>
          <wp:inline>
            <wp:extent cx="5334000" cy="6443840"/>
            <wp:effectExtent b="0" l="0" r="0" t="0"/>
            <wp:docPr descr="图19 White异方差检验报告操作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whit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3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图19 White异方差检验报告操作</w:t>
      </w:r>
    </w:p>
    <w:p>
      <w:pPr>
        <w:pStyle w:val="CaptionedFigure"/>
      </w:pPr>
      <w:r>
        <w:drawing>
          <wp:inline>
            <wp:extent cx="5334000" cy="5577152"/>
            <wp:effectExtent b="0" l="0" r="0" t="0"/>
            <wp:docPr descr="图20 White异方差检验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4-test-whit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7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图20 White异方差检验报告</w:t>
      </w:r>
    </w:p>
    <w:p>
      <w:pPr>
        <w:pStyle w:val="Heading3"/>
      </w:pPr>
      <w:r>
        <w:t xml:space="preserve">存在异方差问题的模型矫正</w:t>
      </w:r>
    </w:p>
    <w:p>
      <w:pPr>
        <w:pStyle w:val="Heading4"/>
      </w:pPr>
      <w:bookmarkStart w:id="51" w:name="wls"/>
      <w:r>
        <w:t xml:space="preserve">使用加权最小二乘法（WLS）矫正异方差问题</w:t>
      </w:r>
      <w:bookmarkEnd w:id="51"/>
    </w:p>
    <w:p>
      <w:pPr>
        <w:pStyle w:val="Heading5"/>
      </w:pPr>
      <w:bookmarkStart w:id="52" w:name="wls1-sigma2_is2"/>
      <w:r>
        <w:t xml:space="preserve">WLS矫正情形1： 方差</w:t>
      </w:r>
      <m:oMath>
        <m:sSubSup>
          <m:e>
            <m:r>
              <m:t>σ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已知且等于样本方差</w:t>
      </w:r>
      <m:oMath>
        <m:sSup>
          <m:e>
            <m:r>
              <m:t>S</m:t>
            </m:r>
          </m:e>
          <m:sup>
            <m:r>
              <m:t>2</m:t>
            </m:r>
          </m:sup>
        </m:sSup>
      </m:oMath>
      <w:bookmarkEnd w:id="52"/>
    </w:p>
    <w:p>
      <w:pPr>
        <w:pStyle w:val="Compact"/>
        <w:numPr>
          <w:numId w:val="1072"/>
          <w:ilvl w:val="0"/>
        </w:numPr>
      </w:pPr>
      <w:r>
        <w:t xml:space="preserve">理论提示：</w:t>
      </w:r>
    </w:p>
    <w:p>
      <w:pPr>
        <w:pStyle w:val="FirstParagraph"/>
      </w:pPr>
      <w:r>
        <w:t xml:space="preserve">如果主模型(1)存在异方差问题，且假设方差正比于样本方差</w:t>
      </w:r>
      <m:oMath>
        <m:sSubSup>
          <m:e>
            <m:r>
              <m:t>S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，则有：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(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)</m:t>
          </m:r>
          <m:r>
            <m:t>=</m:t>
          </m:r>
          <m:r>
            <m:t>E</m:t>
          </m:r>
          <m:r>
            <m:t>(</m:t>
          </m:r>
          <m:sSubSup>
            <m:e>
              <m:r>
                <m:t>u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p>
            <m:e>
              <m:r>
                <m:t>σ</m:t>
              </m:r>
            </m:e>
            <m:sup>
              <m:r>
                <m:t>2</m:t>
              </m:r>
            </m:sup>
          </m:sSup>
          <m:sSubSup>
            <m:e>
              <m:r>
                <m:t>S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  </m:t>
          </m:r>
          <m:r>
            <m:t>(</m:t>
          </m:r>
          <m:r>
            <m:t>9</m:t>
          </m:r>
          <m:r>
            <m:t>)</m:t>
          </m:r>
        </m:oMath>
      </m:oMathPara>
    </w:p>
    <w:p>
      <w:pPr>
        <w:pStyle w:val="FirstParagraph"/>
      </w:pPr>
      <w:r>
        <w:t xml:space="preserve">对主模型(1)两边同时除以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，得到：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f>
                  <m:fPr>
                    <m:type m:val="bar"/>
                  </m:fPr>
                  <m:num>
                    <m:sSub>
                      <m:e>
                        <m:r>
                          <m:t>Y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</m:e>
              <m:e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groupChr>
                          <m:groupChrPr>
                            <m:chr m:val="̂"/>
                            <m:pos m:val="top"/>
                            <m:vertJc m:val="bot"/>
                          </m:groupChrPr>
                          <m:e>
                            <m:r>
                              <m:t>β</m:t>
                            </m:r>
                          </m:e>
                        </m:groupCh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3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4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4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5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5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e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S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den>
                </m:f>
                <m:r>
                  <m:t>  </m:t>
                </m:r>
                <m:r>
                  <m:t>(</m:t>
                </m:r>
                <m:r>
                  <m:t>10</m:t>
                </m:r>
                <m:r>
                  <m:t>)</m:t>
                </m:r>
              </m:e>
            </m:mr>
            <m:mr>
              <m:e>
                <m:sSubSup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</m:e>
              <m:e>
                <m:r>
                  <m:t>=</m:t>
                </m:r>
                <m:sSubSup>
                  <m:e>
                    <m:r>
                      <m:t>β</m:t>
                    </m:r>
                  </m:e>
                  <m:sub>
                    <m:r>
                      <m:t>1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2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3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4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5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5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11</m:t>
                </m:r>
                <m:r>
                  <m:t>)</m:t>
                </m:r>
              </m:e>
            </m:mr>
          </m:m>
        </m:oMath>
      </m:oMathPara>
    </w:p>
    <w:p>
      <w:pPr>
        <w:pStyle w:val="Heading5"/>
      </w:pPr>
      <w:bookmarkStart w:id="53" w:name="wls2-sigma2_ix2_i"/>
      <w:r>
        <w:t xml:space="preserve">WLS矫正情形2： 方差</w:t>
      </w:r>
      <m:oMath>
        <m:sSubSup>
          <m:e>
            <m:r>
              <m:t>σ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正比于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bookmarkEnd w:id="53"/>
    </w:p>
    <w:p>
      <w:pPr>
        <w:pStyle w:val="Compact"/>
        <w:numPr>
          <w:numId w:val="1073"/>
          <w:ilvl w:val="0"/>
        </w:numPr>
      </w:pPr>
      <w:r>
        <w:t xml:space="preserve">理论提示：</w:t>
      </w:r>
    </w:p>
    <w:p>
      <w:pPr>
        <w:pStyle w:val="FirstParagraph"/>
      </w:pPr>
      <w:r>
        <w:t xml:space="preserve">如果主模型(1)存在异方差问题，且假设方差正比于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，则有：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(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)</m:t>
          </m:r>
          <m:r>
            <m:t>=</m:t>
          </m:r>
          <m:r>
            <m:t>E</m:t>
          </m:r>
          <m:r>
            <m:t>(</m:t>
          </m:r>
          <m:sSubSup>
            <m:e>
              <m:r>
                <m:t>u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p>
            <m:e>
              <m:r>
                <m:t>σ</m:t>
              </m:r>
            </m:e>
            <m:sup>
              <m:r>
                <m:t>2</m:t>
              </m:r>
            </m:sup>
          </m:sSup>
          <m:sSubSup>
            <m:e>
              <m:r>
                <m:t>X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  </m:t>
          </m:r>
          <m:r>
            <m:t>(</m:t>
          </m:r>
          <m:r>
            <m:t>12</m:t>
          </m:r>
          <m:r>
            <m:t>)</m:t>
          </m:r>
        </m:oMath>
      </m:oMathPara>
    </w:p>
    <w:p>
      <w:pPr>
        <w:pStyle w:val="FirstParagraph"/>
      </w:pPr>
      <w:r>
        <w:t xml:space="preserve">对主模型(1)两边同时除以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，得到：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f>
                  <m:fPr>
                    <m:type m:val="bar"/>
                  </m:fPr>
                  <m:num>
                    <m:sSub>
                      <m:e>
                        <m:r>
                          <m:t>Y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</m:e>
              <m:e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groupChr>
                          <m:groupChrPr>
                            <m:chr m:val="̂"/>
                            <m:pos m:val="top"/>
                            <m:vertJc m:val="bot"/>
                          </m:groupChrPr>
                          <m:e>
                            <m:r>
                              <m:t>β</m:t>
                            </m:r>
                          </m:e>
                        </m:groupCh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3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4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4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5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5</m:t>
                        </m:r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e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  </m:t>
                </m:r>
                <m:r>
                  <m:t>(</m:t>
                </m:r>
                <m:r>
                  <m:t>13</m:t>
                </m:r>
                <m:r>
                  <m:t>)</m:t>
                </m:r>
              </m:e>
            </m:mr>
            <m:mr>
              <m:e>
                <m:sSubSup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</m:e>
              <m:e>
                <m:r>
                  <m:t>=</m:t>
                </m:r>
                <m:sSubSup>
                  <m:e>
                    <m:r>
                      <m:t>β</m:t>
                    </m:r>
                  </m:e>
                  <m:sub>
                    <m:r>
                      <m:t>1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2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3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4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5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5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14</m:t>
                </m:r>
                <m:r>
                  <m:t>)</m:t>
                </m:r>
              </m:e>
            </m:mr>
          </m:m>
        </m:oMath>
      </m:oMathPara>
    </w:p>
    <w:p>
      <w:pPr>
        <w:pStyle w:val="Compact"/>
        <w:numPr>
          <w:numId w:val="1074"/>
          <w:ilvl w:val="0"/>
        </w:numPr>
      </w:pPr>
      <w:r>
        <w:t xml:space="preserve">Eviews操作：</w:t>
      </w:r>
    </w:p>
    <w:p>
      <w:pPr>
        <w:pStyle w:val="Heading5"/>
      </w:pPr>
      <w:bookmarkStart w:id="54" w:name="wls3-sigma2_ix_i"/>
      <w:r>
        <w:t xml:space="preserve">WLS矫正情形3： 方差</w:t>
      </w:r>
      <m:oMath>
        <m:sSubSup>
          <m:e>
            <m:r>
              <m:t>σ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正比于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bookmarkEnd w:id="54"/>
    </w:p>
    <w:p>
      <w:pPr>
        <w:pStyle w:val="Compact"/>
        <w:numPr>
          <w:numId w:val="1075"/>
          <w:ilvl w:val="0"/>
        </w:numPr>
      </w:pPr>
      <w:r>
        <w:t xml:space="preserve">理论提示：</w:t>
      </w:r>
    </w:p>
    <w:p>
      <w:pPr>
        <w:pStyle w:val="FirstParagraph"/>
      </w:pPr>
      <w:r>
        <w:t xml:space="preserve">如果主模型(1)存在异方差问题，且假设方差正比于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，则有：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(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)</m:t>
          </m:r>
          <m:r>
            <m:t>=</m:t>
          </m:r>
          <m:r>
            <m:t>E</m:t>
          </m:r>
          <m:r>
            <m:t>(</m:t>
          </m:r>
          <m:sSubSup>
            <m:e>
              <m:r>
                <m:t>u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p>
            <m:e>
              <m:r>
                <m:t>σ</m:t>
              </m:r>
            </m:e>
            <m:sup>
              <m:r>
                <m:t>2</m:t>
              </m:r>
            </m:sup>
          </m:sSup>
          <m:sSub>
            <m:e>
              <m:r>
                <m:t>X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15</m:t>
          </m:r>
          <m:r>
            <m:t>)</m:t>
          </m:r>
        </m:oMath>
      </m:oMathPara>
    </w:p>
    <w:p>
      <w:pPr>
        <w:pStyle w:val="FirstParagraph"/>
      </w:pPr>
      <w:r>
        <w:t xml:space="preserve">对主模型(1)两边同时除以</w:t>
      </w:r>
      <m:oMath>
        <m:rad>
          <m:radPr>
            <m:degHide m:val="1"/>
          </m:radPr>
          <m:deg/>
          <m:e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</m:e>
        </m:rad>
      </m:oMath>
      <w:r>
        <w:t xml:space="preserve">，得到：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f>
                  <m:fPr>
                    <m:type m:val="bar"/>
                  </m:fPr>
                  <m:num>
                    <m:sSub>
                      <m:e>
                        <m:r>
                          <m:t>Y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</m:e>
              <m:e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groupChr>
                          <m:groupChrPr>
                            <m:chr m:val="̂"/>
                            <m:pos m:val="top"/>
                            <m:vertJc m:val="bot"/>
                          </m:groupChrPr>
                          <m:e>
                            <m:r>
                              <m:t>β</m:t>
                            </m:r>
                          </m:e>
                        </m:groupCh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rad>
                  <m:radPr>
                    <m:degHide m:val="1"/>
                  </m:radPr>
                  <m:deg/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e>
                </m:rad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3</m:t>
                        </m:r>
                        <m:r>
                          <m:t>i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4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4</m:t>
                        </m:r>
                        <m:r>
                          <m:t>i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5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5</m:t>
                        </m:r>
                        <m:r>
                          <m:t>i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e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m:t>X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rad>
                  </m:den>
                </m:f>
                <m:r>
                  <m:t>  </m:t>
                </m:r>
                <m:r>
                  <m:t>(</m:t>
                </m:r>
                <m:r>
                  <m:t>16</m:t>
                </m:r>
                <m:r>
                  <m:t>)</m:t>
                </m:r>
              </m:e>
            </m:mr>
            <m:mr>
              <m:e>
                <m:sSubSup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</m:e>
              <m:e>
                <m:r>
                  <m:t>=</m:t>
                </m:r>
                <m:sSubSup>
                  <m:e>
                    <m:r>
                      <m:t>β</m:t>
                    </m:r>
                  </m:e>
                  <m:sub>
                    <m:r>
                      <m:t>1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2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3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4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5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5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17</m:t>
                </m:r>
                <m:r>
                  <m:t>)</m:t>
                </m:r>
              </m:e>
            </m:mr>
          </m:m>
        </m:oMath>
      </m:oMathPara>
    </w:p>
    <w:p>
      <w:pPr>
        <w:pStyle w:val="Heading5"/>
      </w:pPr>
      <w:bookmarkStart w:id="55" w:name="wls4-sigma2_ihaty_i2"/>
      <w:r>
        <w:t xml:space="preserve">WLS矫正情形4： 方差</w:t>
      </w:r>
      <m:oMath>
        <m:sSubSup>
          <m:e>
            <m:r>
              <m:t>σ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正比于</w:t>
      </w:r>
      <m:oMath>
        <m:sSup>
          <m:e>
            <m:groupChr>
              <m:groupChrPr>
                <m:chr m:val="̂"/>
                <m:pos m:val="top"/>
                <m:vertJc m:val="bot"/>
              </m:groupChrPr>
              <m:e>
                <m:sSub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</m:sSub>
              </m:e>
            </m:groupChr>
          </m:e>
          <m:sup>
            <m:r>
              <m:t>2</m:t>
            </m:r>
          </m:sup>
        </m:sSup>
      </m:oMath>
      <w:bookmarkEnd w:id="55"/>
    </w:p>
    <w:p>
      <w:pPr>
        <w:pStyle w:val="Compact"/>
        <w:numPr>
          <w:numId w:val="1076"/>
          <w:ilvl w:val="0"/>
        </w:numPr>
      </w:pPr>
      <w:r>
        <w:t xml:space="preserve">理论提示：</w:t>
      </w:r>
      <w:r>
        <w:t xml:space="preserve"> </w:t>
      </w:r>
      <w:r>
        <w:t xml:space="preserve">如果主模型(1)存在异方差问题，且假设方差正比于</w:t>
      </w:r>
      <m:oMath>
        <m:sSup>
          <m:e>
            <m:groupChr>
              <m:groupChrPr>
                <m:chr m:val="̂"/>
                <m:pos m:val="top"/>
                <m:vertJc m:val="bot"/>
              </m:groupChrPr>
              <m:e>
                <m:sSub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</m:sSub>
              </m:e>
            </m:groupChr>
          </m:e>
          <m:sup>
            <m:r>
              <m:t>2</m:t>
            </m:r>
          </m:sup>
        </m:sSup>
      </m:oMath>
      <w:r>
        <w:t xml:space="preserve">，则有：</w:t>
      </w:r>
    </w:p>
    <w:p>
      <w:pPr>
        <w:pStyle w:val="FirstParagraph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(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)</m:t>
          </m:r>
          <m:r>
            <m:t>=</m:t>
          </m:r>
          <m:r>
            <m:t>E</m:t>
          </m:r>
          <m:r>
            <m:t>(</m:t>
          </m:r>
          <m:sSubSup>
            <m:e>
              <m:r>
                <m:t>u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p>
            <m:e>
              <m:r>
                <m:t>σ</m:t>
              </m:r>
            </m:e>
            <m:sup>
              <m:r>
                <m:t>2</m:t>
              </m:r>
            </m:sup>
          </m:sSup>
          <m:sSup>
            <m:e>
              <m:groupChr>
                <m:groupChrPr>
                  <m:chr m:val="̂"/>
                  <m:pos m:val="top"/>
                  <m:vertJc m:val="bot"/>
                </m:groupChrPr>
                <m:e>
                  <m:sSub>
                    <m:e>
                      <m:r>
                        <m:t>Y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groupChr>
            </m:e>
            <m:sup>
              <m:r>
                <m:t>2</m:t>
              </m:r>
            </m:sup>
          </m:sSup>
          <m:r>
            <m:t>  </m:t>
          </m:r>
          <m:r>
            <m:t>(</m:t>
          </m:r>
          <m:r>
            <m:t>18</m:t>
          </m:r>
          <m:r>
            <m:t>)</m:t>
          </m:r>
        </m:oMath>
      </m:oMathPara>
    </w:p>
    <w:p>
      <w:pPr>
        <w:pStyle w:val="FirstParagraph"/>
      </w:pPr>
      <w:r>
        <w:t xml:space="preserve">对主模型(1)两边同时除以</w:t>
      </w:r>
      <m:oMath>
        <m:groupChr>
          <m:groupChrPr>
            <m:chr m:val="̂"/>
            <m:pos m:val="top"/>
            <m:vertJc m:val="bot"/>
          </m:groupChrPr>
          <m:e>
            <m:sSub>
              <m:e>
                <m:r>
                  <m:t>Y</m:t>
                </m:r>
              </m:e>
              <m:sub>
                <m:r>
                  <m:t>i</m:t>
                </m:r>
              </m:sub>
            </m:sSub>
          </m:e>
        </m:groupChr>
      </m:oMath>
      <w:r>
        <w:t xml:space="preserve">，得到：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f>
                  <m:fPr>
                    <m:type m:val="bar"/>
                  </m:fPr>
                  <m:num>
                    <m:sSub>
                      <m:e>
                        <m:r>
                          <m:t>Y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</m:e>
              <m:e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groupChr>
                          <m:groupChrPr>
                            <m:chr m:val="̂"/>
                            <m:pos m:val="top"/>
                            <m:vertJc m:val="bot"/>
                          </m:groupChrPr>
                          <m:e>
                            <m:r>
                              <m:t>β</m:t>
                            </m:r>
                          </m:e>
                        </m:groupCh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3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3</m:t>
                        </m:r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4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4</m:t>
                        </m:r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β</m:t>
                        </m:r>
                      </m:e>
                    </m:groupChr>
                  </m:e>
                  <m:sub>
                    <m:r>
                      <m:t>5</m:t>
                    </m:r>
                  </m:sub>
                </m:sSub>
                <m:f>
                  <m:fPr>
                    <m:type m:val="bar"/>
                  </m:fPr>
                  <m:num>
                    <m:sSub>
                      <m:e>
                        <m:r>
                          <m:t>X</m:t>
                        </m:r>
                      </m:e>
                      <m:sub>
                        <m:r>
                          <m:t>5</m:t>
                        </m:r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e</m:t>
                        </m:r>
                      </m:e>
                      <m:sub>
                        <m:r>
                          <m:t>i</m:t>
                        </m:r>
                      </m:sub>
                    </m:sSub>
                  </m:num>
                  <m:den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sSub>
                          <m:e>
                            <m:r>
                              <m:t>Y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groupChr>
                  </m:den>
                </m:f>
                <m:r>
                  <m:t>  </m:t>
                </m:r>
                <m:r>
                  <m:t>(</m:t>
                </m:r>
                <m:r>
                  <m:t>19</m:t>
                </m:r>
                <m:r>
                  <m:t>)</m:t>
                </m:r>
              </m:e>
            </m:mr>
            <m:mr>
              <m:e>
                <m:sSubSup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</m:e>
              <m:e>
                <m:r>
                  <m:t>=</m:t>
                </m:r>
                <m:sSubSup>
                  <m:e>
                    <m:r>
                      <m:t>β</m:t>
                    </m:r>
                  </m:e>
                  <m:sub>
                    <m:r>
                      <m:t>1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2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3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4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Sup>
                  <m:e>
                    <m:r>
                      <m:t>β</m:t>
                    </m:r>
                  </m:e>
                  <m:sub>
                    <m:r>
                      <m:t>5</m:t>
                    </m:r>
                  </m:sub>
                  <m:sup>
                    <m:r>
                      <m:t>*</m:t>
                    </m:r>
                  </m:sup>
                </m:sSubSup>
                <m:sSubSup>
                  <m:e>
                    <m:r>
                      <m:t>X</m:t>
                    </m:r>
                  </m:e>
                  <m:sub>
                    <m:r>
                      <m:t>5</m:t>
                    </m:r>
                    <m:r>
                      <m:t>i</m:t>
                    </m:r>
                  </m:sub>
                  <m:sup>
                    <m:r>
                      <m:t>*</m:t>
                    </m:r>
                  </m:sup>
                </m:sSubSup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  <m:r>
                  <m:t>  </m:t>
                </m:r>
                <m:r>
                  <m:t>(</m:t>
                </m:r>
                <m:r>
                  <m:t>20</m:t>
                </m:r>
                <m:r>
                  <m:t>)</m:t>
                </m:r>
              </m:e>
            </m:mr>
          </m:m>
        </m:oMath>
      </m:oMathPara>
    </w:p>
    <w:p>
      <w:pPr>
        <w:pStyle w:val="Compact"/>
        <w:numPr>
          <w:numId w:val="1077"/>
          <w:ilvl w:val="0"/>
        </w:numPr>
      </w:pPr>
      <w:r>
        <w:t xml:space="preserve">Eviews操作：</w:t>
      </w:r>
    </w:p>
    <w:p>
      <w:pPr>
        <w:pStyle w:val="Heading5"/>
      </w:pPr>
      <w:bookmarkStart w:id="56" w:name="wls5-sigma2_i"/>
      <w:r>
        <w:t xml:space="preserve">WLS矫正情形5： 方差</w:t>
      </w:r>
      <m:oMath>
        <m:sSubSup>
          <m:e>
            <m:r>
              <m:t>σ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未知</w:t>
      </w:r>
      <w:bookmarkEnd w:id="56"/>
    </w:p>
    <w:p>
      <w:pPr>
        <w:pStyle w:val="Compact"/>
        <w:numPr>
          <w:numId w:val="1078"/>
          <w:ilvl w:val="0"/>
        </w:numPr>
      </w:pPr>
      <w:r>
        <w:t xml:space="preserve">理论提示：</w:t>
      </w:r>
      <w:r>
        <w:t xml:space="preserve"> </w:t>
      </w:r>
      <w:r>
        <w:t xml:space="preserve">如果主模型(1)存在异方差问题，且假设方差正比于</w:t>
      </w:r>
      <m:oMath>
        <m:sSup>
          <m:e>
            <m:groupChr>
              <m:groupChrPr>
                <m:chr m:val="̂"/>
                <m:pos m:val="top"/>
                <m:vertJc m:val="bot"/>
              </m:groupChrPr>
              <m:e>
                <m:sSub>
                  <m:e>
                    <m:r>
                      <m:t>Y</m:t>
                    </m:r>
                  </m:e>
                  <m:sub>
                    <m:r>
                      <m:t>i</m:t>
                    </m:r>
                  </m:sub>
                </m:sSub>
              </m:e>
            </m:groupChr>
          </m:e>
          <m:sup>
            <m:r>
              <m:t>2</m:t>
            </m:r>
          </m:sup>
        </m:sSup>
      </m:oMath>
      <w:r>
        <w:t xml:space="preserve">，则有：</w:t>
      </w:r>
    </w:p>
    <w:p>
      <w:pPr>
        <w:pStyle w:val="FirstParagraph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(</m:t>
          </m:r>
          <m:sSub>
            <m:e>
              <m:r>
                <m:t>u</m:t>
              </m:r>
            </m:e>
            <m:sub>
              <m:r>
                <m:t>i</m:t>
              </m:r>
            </m:sub>
          </m:sSub>
          <m:r>
            <m:t>)</m:t>
          </m:r>
          <m:r>
            <m:t>=</m:t>
          </m:r>
          <m:r>
            <m:t>E</m:t>
          </m:r>
          <m:r>
            <m:t>(</m:t>
          </m:r>
          <m:sSubSup>
            <m:e>
              <m:r>
                <m:t>u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)</m:t>
          </m:r>
          <m:r>
            <m:t>=</m:t>
          </m:r>
          <m:sSubSup>
            <m:e>
              <m:r>
                <m:t>σ</m:t>
              </m:r>
            </m:e>
            <m:sub>
              <m:r>
                <m:t>i</m:t>
              </m:r>
            </m:sub>
            <m:sup>
              <m:r>
                <m:t>2</m:t>
              </m:r>
            </m:sup>
          </m:sSubSup>
          <m:r>
            <m:t>=</m:t>
          </m:r>
          <m:sSup>
            <m:e>
              <m:r>
                <m:t>σ</m:t>
              </m:r>
            </m:e>
            <m:sup>
              <m:r>
                <m:t>2</m:t>
              </m:r>
            </m:sup>
          </m:sSup>
          <m:sSup>
            <m:e>
              <m:groupChr>
                <m:groupChrPr>
                  <m:chr m:val="̂"/>
                  <m:pos m:val="top"/>
                  <m:vertJc m:val="bot"/>
                </m:groupChrPr>
                <m:e>
                  <m:sSub>
                    <m:e>
                      <m:r>
                        <m:t>Y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groupChr>
            </m:e>
            <m:sup>
              <m:r>
                <m:t>2</m:t>
              </m:r>
            </m:sup>
          </m:sSup>
          <m:r>
            <m:t>  </m:t>
          </m:r>
          <m:r>
            <m:t>(</m:t>
          </m:r>
          <m:r>
            <m:t>18</m:t>
          </m:r>
          <m:r>
            <m:t>)</m:t>
          </m:r>
        </m:oMath>
      </m:oMathPara>
    </w:p>
    <w:p>
      <w:pPr>
        <w:pStyle w:val="FirstParagraph"/>
      </w:pPr>
      <w:r>
        <w:t xml:space="preserve">对主模型(1)两边同时取对数</w:t>
      </w:r>
      <m:oMath>
        <m:r>
          <m:t>l</m:t>
        </m:r>
        <m:r>
          <m:t>n</m:t>
        </m:r>
        <m:r>
          <m:t>(</m:t>
        </m:r>
        <m:r>
          <m:t>)</m:t>
        </m:r>
      </m:oMath>
      <w:r>
        <w:t xml:space="preserve">，得到：</w:t>
      </w:r>
    </w:p>
    <w:p>
      <w:pPr>
        <w:pStyle w:val="BodyText"/>
      </w:pPr>
      <m:oMathPara>
        <m:oMathParaPr>
          <m:jc m:val="center"/>
        </m:oMathParaPr>
        <m:oMath>
          <m:r>
            <m:t>l</m:t>
          </m:r>
          <m:r>
            <m:t>n</m:t>
          </m:r>
          <m:sSub>
            <m:e>
              <m:r>
                <m:t>Y</m:t>
              </m:r>
            </m:e>
            <m:sub>
              <m:r>
                <m:t>t</m:t>
              </m:r>
            </m:sub>
          </m:sSub>
          <m:r>
            <m:t>=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1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2</m:t>
              </m:r>
            </m:sub>
          </m:sSub>
          <m:r>
            <m:t>l</m:t>
          </m:r>
          <m:r>
            <m:t>n</m:t>
          </m:r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l</m:t>
              </m:r>
            </m:sub>
          </m:sSub>
          <m:r>
            <m:t>n</m:t>
          </m:r>
          <m:r>
            <m:t>3</m:t>
          </m:r>
          <m:sSub>
            <m:e>
              <m:r>
                <m:t>X</m:t>
              </m:r>
            </m:e>
            <m:sub>
              <m:r>
                <m:t>3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4</m:t>
              </m:r>
            </m:sub>
          </m:sSub>
          <m:r>
            <m:t>l</m:t>
          </m:r>
          <m:r>
            <m:t>n</m:t>
          </m:r>
          <m:sSub>
            <m:e>
              <m:r>
                <m:t>X</m:t>
              </m:r>
            </m:e>
            <m:sub>
              <m:r>
                <m:t>4</m:t>
              </m:r>
              <m:r>
                <m:t>i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β</m:t>
                  </m:r>
                </m:e>
              </m:groupChr>
            </m:e>
            <m:sub>
              <m:r>
                <m:t>5</m:t>
              </m:r>
            </m:sub>
          </m:sSub>
          <m:r>
            <m:t>l</m:t>
          </m:r>
          <m:r>
            <m:t>n</m:t>
          </m:r>
          <m:sSub>
            <m:e>
              <m:r>
                <m:t>X</m:t>
              </m:r>
            </m:e>
            <m:sub>
              <m:r>
                <m:t>5</m:t>
              </m:r>
              <m:r>
                <m:t>i</m:t>
              </m:r>
            </m:sub>
          </m:sSub>
          <m:r>
            <m:t>+</m:t>
          </m:r>
          <m:sSub>
            <m:e>
              <m:r>
                <m:t>e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21</m:t>
          </m:r>
          <m:r>
            <m:t>)</m:t>
          </m:r>
        </m:oMath>
      </m:oMathPara>
    </w:p>
    <w:p>
      <w:pPr>
        <w:pStyle w:val="Heading4"/>
      </w:pPr>
      <w:bookmarkStart w:id="57" w:name="white"/>
      <w:r>
        <w:t xml:space="preserve">使用White校正法矫正异方差问题</w:t>
      </w:r>
      <w:bookmarkEnd w:id="57"/>
    </w:p>
    <w:p>
      <w:pPr>
        <w:numPr>
          <w:numId w:val="1079"/>
          <w:ilvl w:val="0"/>
        </w:numPr>
      </w:pPr>
      <w:r>
        <w:t xml:space="preserve">理论提示</w:t>
      </w:r>
    </w:p>
    <w:p>
      <w:pPr>
        <w:pStyle w:val="Compact"/>
        <w:numPr>
          <w:numId w:val="1079"/>
          <w:ilvl w:val="0"/>
        </w:numPr>
      </w:pPr>
      <w:r>
        <w:t xml:space="preserve">Eviews操作（见图</w:t>
      </w:r>
      <w:r>
        <w:t xml:space="preserve">21</w:t>
      </w:r>
      <w:r>
        <w:t xml:space="preserve">）</w:t>
      </w:r>
    </w:p>
    <w:p>
      <w:pPr>
        <w:pStyle w:val="Compact"/>
        <w:numPr>
          <w:numId w:val="1080"/>
          <w:ilvl w:val="1"/>
        </w:numPr>
      </w:pPr>
      <w:r>
        <w:t xml:space="preserve">依次选择</w:t>
      </w:r>
      <m:oMath>
        <m:r>
          <m:t>⇒</m:t>
        </m:r>
      </m:oMath>
      <w:r>
        <w:t xml:space="preserve"> </w:t>
      </w:r>
      <w:r>
        <w:t xml:space="preserve">Quick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Estimation Equation</w:t>
      </w:r>
      <w:r>
        <w:br w:type="textWrapping"/>
      </w:r>
    </w:p>
    <w:p>
      <w:pPr>
        <w:pStyle w:val="Compact"/>
        <w:numPr>
          <w:numId w:val="1080"/>
          <w:ilvl w:val="1"/>
        </w:numPr>
      </w:pPr>
      <w:r>
        <w:t xml:space="preserve">引导设置Equation Estimation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Specification</w:t>
      </w:r>
    </w:p>
    <w:p>
      <w:pPr>
        <w:pStyle w:val="Compact"/>
        <w:numPr>
          <w:numId w:val="1081"/>
          <w:ilvl w:val="2"/>
        </w:numPr>
      </w:pPr>
      <w:r>
        <w:t xml:space="preserve">方程设置（Equation Specification）： Y （此处如果仅填Y变量，则任何X变量都没有强制一定要留在模型中）</w:t>
      </w:r>
    </w:p>
    <w:p>
      <w:pPr>
        <w:pStyle w:val="Compact"/>
        <w:numPr>
          <w:numId w:val="1081"/>
          <w:ilvl w:val="2"/>
        </w:numPr>
      </w:pPr>
      <w:r>
        <w:t xml:space="preserve">输入自变量（List of search regressors）：Y c X2 X3 X4 X5</w:t>
      </w:r>
    </w:p>
    <w:p>
      <w:pPr>
        <w:pStyle w:val="Compact"/>
        <w:numPr>
          <w:numId w:val="1081"/>
          <w:ilvl w:val="2"/>
        </w:numPr>
      </w:pPr>
      <w:r>
        <w:t xml:space="preserve">估计方法（Estimation settings）：</w:t>
      </w:r>
    </w:p>
    <w:p>
      <w:pPr>
        <w:pStyle w:val="Compact"/>
        <w:numPr>
          <w:numId w:val="1082"/>
          <w:ilvl w:val="3"/>
        </w:numPr>
      </w:pPr>
      <w:r>
        <w:t xml:space="preserve">Method：选择</w:t>
      </w:r>
      <w:r>
        <w:rPr>
          <w:rStyle w:val="VerbatimChar"/>
        </w:rPr>
        <w:t xml:space="preserve">LS - Least Squares(NLS and ARMA)</w:t>
      </w:r>
    </w:p>
    <w:p>
      <w:pPr>
        <w:pStyle w:val="Compact"/>
        <w:numPr>
          <w:numId w:val="1082"/>
          <w:ilvl w:val="3"/>
        </w:numPr>
      </w:pPr>
      <w:r>
        <w:t xml:space="preserve">Sample：</w:t>
      </w:r>
      <w:r>
        <w:t xml:space="preserve"> </w:t>
      </w:r>
      <w:r>
        <w:rPr>
          <w:b/>
        </w:rPr>
        <w:t xml:space="preserve">默认设置</w:t>
      </w:r>
    </w:p>
    <w:p>
      <w:pPr>
        <w:pStyle w:val="Compact"/>
        <w:numPr>
          <w:numId w:val="1080"/>
          <w:ilvl w:val="1"/>
        </w:numPr>
      </w:pPr>
      <w:r>
        <w:t xml:space="preserve">引导设置Equation Estimation</w:t>
      </w:r>
      <w:r>
        <w:t xml:space="preserve"> </w:t>
      </w:r>
      <m:oMath>
        <m:r>
          <m:t>⇒</m:t>
        </m:r>
      </m:oMath>
      <w:r>
        <w:t xml:space="preserve"> </w:t>
      </w:r>
      <w:r>
        <w:t xml:space="preserve">Options</w:t>
      </w:r>
    </w:p>
    <w:p>
      <w:pPr>
        <w:pStyle w:val="Compact"/>
        <w:numPr>
          <w:numId w:val="1083"/>
          <w:ilvl w:val="2"/>
        </w:numPr>
      </w:pPr>
      <w:r>
        <w:t xml:space="preserve">系数协方差设置（Coefficient covariance）</w:t>
      </w:r>
    </w:p>
    <w:p>
      <w:pPr>
        <w:pStyle w:val="Compact"/>
        <w:numPr>
          <w:numId w:val="1084"/>
          <w:ilvl w:val="3"/>
        </w:numPr>
      </w:pPr>
      <w:r>
        <w:t xml:space="preserve">协方差方法（Coefficient method）：下拉选择Huber-White</w:t>
      </w:r>
    </w:p>
    <w:p>
      <w:pPr>
        <w:pStyle w:val="Compact"/>
        <w:numPr>
          <w:numId w:val="1083"/>
          <w:ilvl w:val="2"/>
        </w:numPr>
      </w:pPr>
      <w:r>
        <w:t xml:space="preserve">权重设置（Weights）：默认设置</w:t>
      </w:r>
    </w:p>
    <w:p>
      <w:pPr>
        <w:pStyle w:val="Compact"/>
        <w:numPr>
          <w:numId w:val="1083"/>
          <w:ilvl w:val="2"/>
        </w:numPr>
      </w:pPr>
      <w:r>
        <w:t xml:space="preserve">最优化设置（Optimization）：默认设置</w:t>
      </w:r>
    </w:p>
    <w:p>
      <w:pPr>
        <w:pStyle w:val="Compact"/>
        <w:numPr>
          <w:numId w:val="1083"/>
          <w:ilvl w:val="2"/>
        </w:numPr>
      </w:pPr>
      <w:r>
        <w:t xml:space="preserve">完成设置：点击</w:t>
      </w:r>
      <w:r>
        <w:rPr>
          <w:rStyle w:val="VerbatimChar"/>
        </w:rPr>
        <w:t xml:space="preserve">OK</w:t>
      </w:r>
      <w:r>
        <w:br w:type="textWrapping"/>
      </w:r>
    </w:p>
    <w:p>
      <w:pPr>
        <w:pStyle w:val="Compact"/>
        <w:numPr>
          <w:numId w:val="1080"/>
          <w:ilvl w:val="1"/>
        </w:numPr>
      </w:pPr>
      <w:r>
        <w:t xml:space="preserve">模型命名：建议为</w:t>
      </w:r>
      <w:r>
        <w:rPr>
          <w:rStyle w:val="VerbatimChar"/>
        </w:rPr>
        <w:t xml:space="preserve">eq_adj_white</w:t>
      </w:r>
      <w:r>
        <w:br w:type="textWrapping"/>
      </w:r>
    </w:p>
    <w:p>
      <w:pPr>
        <w:pStyle w:val="Compact"/>
        <w:numPr>
          <w:numId w:val="1080"/>
          <w:ilvl w:val="1"/>
        </w:numPr>
      </w:pPr>
      <w:r>
        <w:t xml:space="preserve">查看分析报告（见图</w:t>
      </w:r>
      <w:r>
        <w:t xml:space="preserve">22</w:t>
      </w:r>
      <w:r>
        <w:t xml:space="preserve">）</w:t>
      </w:r>
    </w:p>
    <w:p>
      <w:pPr>
        <w:pStyle w:val="CaptionedFigure"/>
      </w:pPr>
      <w:r>
        <w:drawing>
          <wp:inline>
            <wp:extent cx="5334000" cy="7679889"/>
            <wp:effectExtent b="0" l="0" r="0" t="0"/>
            <wp:docPr descr="图21 White异方差矫正法的操作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5-adj-whit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图21 White异方差矫正法的操作</w:t>
      </w:r>
    </w:p>
    <w:p>
      <w:pPr>
        <w:pStyle w:val="CaptionedFigure"/>
      </w:pPr>
      <w:r>
        <w:drawing>
          <wp:inline>
            <wp:extent cx="4235450" cy="3889375"/>
            <wp:effectExtent b="0" l="0" r="0" t="0"/>
            <wp:docPr descr="图22 White异方差矫正法的Eviews报告" title="" id="1" name="Picture"/>
            <a:graphic>
              <a:graphicData uri="http://schemas.openxmlformats.org/drawingml/2006/picture">
                <pic:pic>
                  <pic:nvPicPr>
                    <pic:cNvPr descr="picture/lab6-heteroskedasticity/5-adj-whit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图22 White异方差矫正法的Eviews报告</w:t>
      </w:r>
    </w:p>
    <w:p>
      <w:pPr>
        <w:pStyle w:val="Heading2"/>
      </w:pPr>
      <w:r>
        <w:t xml:space="preserve">作业题</w:t>
      </w:r>
    </w:p>
    <w:p>
      <w:pPr>
        <w:pStyle w:val="FirstParagraph"/>
      </w:pPr>
      <w:r>
        <w:rPr>
          <w:b/>
        </w:rPr>
        <w:t xml:space="preserve">财富500强企业高管薪水数据</w:t>
      </w:r>
      <w:r>
        <w:t xml:space="preserve">：表</w:t>
      </w:r>
      <w:r>
        <w:t xml:space="preserve">3</w:t>
      </w:r>
      <w:r>
        <w:t xml:space="preserve">给出给出了447辆汽车在Y高管薪水及分红，X2担任 CEO年数（不足6个月视为的0），X3总裁CEO的年龄，X4企业的总销售收入，X5企业的利润，X6企业的总资产等方面的数据。</w:t>
      </w:r>
    </w:p>
    <w:p>
      <w:pPr>
        <w:pStyle w:val="TableCaption"/>
      </w:pPr>
      <w:r>
        <w:t xml:space="preserve">表3 财富500强企业高管薪水数据(n=447)</w:t>
      </w:r>
    </w:p>
    <w:tbl>
      <w:tblPr>
        <w:tblStyle w:val="Table"/>
        <w:tblW w:type="pct" w:w="0.0"/>
        <w:tblLook w:firstRow="1"/>
        <w:tblCaption w:val="表3 财富500强企业高管薪水数据(n=447)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obs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3030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61</w:t>
            </w:r>
          </w:p>
        </w:tc>
        <w:tc>
          <w:p>
            <w:pPr>
              <w:pStyle w:val="Compact"/>
              <w:jc w:val="right"/>
            </w:pPr>
            <w:r>
              <w:t xml:space="preserve">161315</w:t>
            </w:r>
          </w:p>
        </w:tc>
        <w:tc>
          <w:p>
            <w:pPr>
              <w:pStyle w:val="Compact"/>
              <w:jc w:val="right"/>
            </w:pPr>
            <w:r>
              <w:t xml:space="preserve">2956.0</w:t>
            </w:r>
          </w:p>
        </w:tc>
        <w:tc>
          <w:p>
            <w:pPr>
              <w:pStyle w:val="Compact"/>
              <w:jc w:val="right"/>
            </w:pPr>
            <w:r>
              <w:t xml:space="preserve">257389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6050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p>
            <w:pPr>
              <w:pStyle w:val="Compact"/>
              <w:jc w:val="right"/>
            </w:pPr>
            <w:r>
              <w:t xml:space="preserve">144416</w:t>
            </w:r>
          </w:p>
        </w:tc>
        <w:tc>
          <w:p>
            <w:pPr>
              <w:pStyle w:val="Compact"/>
              <w:jc w:val="right"/>
            </w:pPr>
            <w:r>
              <w:t xml:space="preserve">22071.0</w:t>
            </w:r>
          </w:p>
        </w:tc>
        <w:tc>
          <w:p>
            <w:pPr>
              <w:pStyle w:val="Compact"/>
              <w:jc w:val="right"/>
            </w:pPr>
            <w:r>
              <w:t xml:space="preserve">237545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3571</w:t>
            </w:r>
          </w:p>
        </w:tc>
        <w:tc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p>
            <w:pPr>
              <w:pStyle w:val="Compact"/>
              <w:jc w:val="right"/>
            </w:pPr>
            <w:r>
              <w:t xml:space="preserve">63</w:t>
            </w:r>
          </w:p>
        </w:tc>
        <w:tc>
          <w:p>
            <w:pPr>
              <w:pStyle w:val="Compact"/>
              <w:jc w:val="right"/>
            </w:pPr>
            <w:r>
              <w:t xml:space="preserve">139208</w:t>
            </w:r>
          </w:p>
        </w:tc>
        <w:tc>
          <w:p>
            <w:pPr>
              <w:pStyle w:val="Compact"/>
              <w:jc w:val="right"/>
            </w:pPr>
            <w:r>
              <w:t xml:space="preserve">4430.0</w:t>
            </w:r>
          </w:p>
        </w:tc>
        <w:tc>
          <w:p>
            <w:pPr>
              <w:pStyle w:val="Compact"/>
              <w:jc w:val="right"/>
            </w:pPr>
            <w:r>
              <w:t xml:space="preserve">49271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3300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60</w:t>
            </w:r>
          </w:p>
        </w:tc>
        <w:tc>
          <w:p>
            <w:pPr>
              <w:pStyle w:val="Compact"/>
              <w:jc w:val="right"/>
            </w:pPr>
            <w:r>
              <w:t xml:space="preserve">100697</w:t>
            </w:r>
          </w:p>
        </w:tc>
        <w:tc>
          <w:p>
            <w:pPr>
              <w:pStyle w:val="Compact"/>
              <w:jc w:val="right"/>
            </w:pPr>
            <w:r>
              <w:t xml:space="preserve">6370.0</w:t>
            </w:r>
          </w:p>
        </w:tc>
        <w:tc>
          <w:p>
            <w:pPr>
              <w:pStyle w:val="Compact"/>
              <w:jc w:val="right"/>
            </w:pPr>
            <w:r>
              <w:t xml:space="preserve">92630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10000</w:t>
            </w:r>
          </w:p>
        </w:tc>
        <w:tc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p>
            <w:pPr>
              <w:pStyle w:val="Compact"/>
              <w:jc w:val="right"/>
            </w:pPr>
            <w:r>
              <w:t xml:space="preserve">63</w:t>
            </w:r>
          </w:p>
        </w:tc>
        <w:tc>
          <w:p>
            <w:pPr>
              <w:pStyle w:val="Compact"/>
              <w:jc w:val="right"/>
            </w:pPr>
            <w:r>
              <w:t xml:space="preserve">100469</w:t>
            </w:r>
          </w:p>
        </w:tc>
        <w:tc>
          <w:p>
            <w:pPr>
              <w:pStyle w:val="Compact"/>
              <w:jc w:val="right"/>
            </w:pPr>
            <w:r>
              <w:t xml:space="preserve">9296.0</w:t>
            </w:r>
          </w:p>
        </w:tc>
        <w:tc>
          <w:p>
            <w:pPr>
              <w:pStyle w:val="Compact"/>
              <w:jc w:val="right"/>
            </w:pPr>
            <w:r>
              <w:t xml:space="preserve">355935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443</w:t>
            </w:r>
          </w:p>
        </w:tc>
        <w:tc>
          <w:p>
            <w:pPr>
              <w:pStyle w:val="Compact"/>
              <w:jc w:val="right"/>
            </w:pPr>
            <w:r>
              <w:t xml:space="preserve">1866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p>
            <w:pPr>
              <w:pStyle w:val="Compact"/>
              <w:jc w:val="right"/>
            </w:pPr>
            <w:r>
              <w:t xml:space="preserve">59</w:t>
            </w:r>
          </w:p>
        </w:tc>
        <w:tc>
          <w:p>
            <w:pPr>
              <w:pStyle w:val="Compact"/>
              <w:jc w:val="right"/>
            </w:pPr>
            <w:r>
              <w:t xml:space="preserve">2934</w:t>
            </w:r>
          </w:p>
        </w:tc>
        <w:tc>
          <w:p>
            <w:pPr>
              <w:pStyle w:val="Compact"/>
              <w:jc w:val="right"/>
            </w:pPr>
            <w:r>
              <w:t xml:space="preserve">375.0</w:t>
            </w:r>
          </w:p>
        </w:tc>
        <w:tc>
          <w:p>
            <w:pPr>
              <w:pStyle w:val="Compact"/>
              <w:jc w:val="right"/>
            </w:pPr>
            <w:r>
              <w:t xml:space="preserve">35800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444</w:t>
            </w:r>
          </w:p>
        </w:tc>
        <w:tc>
          <w:p>
            <w:pPr>
              <w:pStyle w:val="Compact"/>
              <w:jc w:val="right"/>
            </w:pPr>
            <w:r>
              <w:t xml:space="preserve">906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59</w:t>
            </w:r>
          </w:p>
        </w:tc>
        <w:tc>
          <w:p>
            <w:pPr>
              <w:pStyle w:val="Compact"/>
              <w:jc w:val="right"/>
            </w:pPr>
            <w:r>
              <w:t xml:space="preserve">2933</w:t>
            </w:r>
          </w:p>
        </w:tc>
        <w:tc>
          <w:p>
            <w:pPr>
              <w:pStyle w:val="Compact"/>
              <w:jc w:val="right"/>
            </w:pPr>
            <w:r>
              <w:t xml:space="preserve">193.9</w:t>
            </w:r>
          </w:p>
        </w:tc>
        <w:tc>
          <w:p>
            <w:pPr>
              <w:pStyle w:val="Compact"/>
              <w:jc w:val="right"/>
            </w:pPr>
            <w:r>
              <w:t xml:space="preserve">4986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445</w:t>
            </w:r>
          </w:p>
        </w:tc>
        <w:tc>
          <w:p>
            <w:pPr>
              <w:pStyle w:val="Compact"/>
              <w:jc w:val="right"/>
            </w:pPr>
            <w:r>
              <w:t xml:space="preserve">2300</w:t>
            </w:r>
          </w:p>
        </w:tc>
        <w:tc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p>
            <w:pPr>
              <w:pStyle w:val="Compact"/>
              <w:jc w:val="right"/>
            </w:pPr>
            <w:r>
              <w:t xml:space="preserve">57</w:t>
            </w:r>
          </w:p>
        </w:tc>
        <w:tc>
          <w:p>
            <w:pPr>
              <w:pStyle w:val="Compact"/>
              <w:jc w:val="right"/>
            </w:pPr>
            <w:r>
              <w:t xml:space="preserve">2910</w:t>
            </w:r>
          </w:p>
        </w:tc>
        <w:tc>
          <w:p>
            <w:pPr>
              <w:pStyle w:val="Compact"/>
              <w:jc w:val="right"/>
            </w:pPr>
            <w:r>
              <w:t xml:space="preserve">182.9</w:t>
            </w:r>
          </w:p>
        </w:tc>
        <w:tc>
          <w:p>
            <w:pPr>
              <w:pStyle w:val="Compact"/>
              <w:jc w:val="right"/>
            </w:pPr>
            <w:r>
              <w:t xml:space="preserve">2739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446</w:t>
            </w:r>
          </w:p>
        </w:tc>
        <w:tc>
          <w:p>
            <w:pPr>
              <w:pStyle w:val="Compact"/>
              <w:jc w:val="right"/>
            </w:pPr>
            <w:r>
              <w:t xml:space="preserve">875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50</w:t>
            </w:r>
          </w:p>
        </w:tc>
        <w:tc>
          <w:p>
            <w:pPr>
              <w:pStyle w:val="Compact"/>
              <w:jc w:val="right"/>
            </w:pPr>
            <w:r>
              <w:t xml:space="preserve">2905</w:t>
            </w:r>
          </w:p>
        </w:tc>
        <w:tc>
          <w:p>
            <w:pPr>
              <w:pStyle w:val="Compact"/>
              <w:jc w:val="right"/>
            </w:pPr>
            <w:r>
              <w:t xml:space="preserve">132.0</w:t>
            </w:r>
          </w:p>
        </w:tc>
        <w:tc>
          <w:p>
            <w:pPr>
              <w:pStyle w:val="Compact"/>
              <w:jc w:val="right"/>
            </w:pPr>
            <w:r>
              <w:t xml:space="preserve">5009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447</w:t>
            </w:r>
          </w:p>
        </w:tc>
        <w:tc>
          <w:p>
            <w:pPr>
              <w:pStyle w:val="Compact"/>
              <w:jc w:val="right"/>
            </w:pPr>
            <w:r>
              <w:t xml:space="preserve">1758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62</w:t>
            </w:r>
          </w:p>
        </w:tc>
        <w:tc>
          <w:p>
            <w:pPr>
              <w:pStyle w:val="Compact"/>
              <w:jc w:val="right"/>
            </w:pPr>
            <w:r>
              <w:t xml:space="preserve">2896</w:t>
            </w:r>
          </w:p>
        </w:tc>
        <w:tc>
          <w:p>
            <w:pPr>
              <w:pStyle w:val="Compact"/>
              <w:jc w:val="right"/>
            </w:pPr>
            <w:r>
              <w:t xml:space="preserve">16.6</w:t>
            </w:r>
          </w:p>
        </w:tc>
        <w:tc>
          <w:p>
            <w:pPr>
              <w:pStyle w:val="Compact"/>
              <w:jc w:val="right"/>
            </w:pPr>
            <w:r>
              <w:t xml:space="preserve">2855</w:t>
            </w:r>
          </w:p>
        </w:tc>
      </w:tr>
    </w:tbl>
    <w:p>
      <w:pPr>
        <w:pStyle w:val="BodyText"/>
      </w:pPr>
      <w:r>
        <w:t xml:space="preserve">变量说明见表</w:t>
      </w:r>
      <w:r>
        <w:t xml:space="preserve">4</w:t>
      </w:r>
      <w:r>
        <w:t xml:space="preserve">：</w:t>
      </w:r>
    </w:p>
    <w:p>
      <w:pPr>
        <w:pStyle w:val="TableCaption"/>
      </w:pPr>
      <w:r>
        <w:t xml:space="preserve">表4 变量定义及说明</w:t>
      </w:r>
    </w:p>
    <w:tbl>
      <w:tblPr>
        <w:tblStyle w:val="Table"/>
        <w:tblW w:type="pct" w:w="0.0"/>
        <w:tblLook w:firstRow="1"/>
        <w:tblCaption w:val="表4 变量定义及说明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variable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label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obs</w:t>
            </w:r>
          </w:p>
        </w:tc>
        <w:tc>
          <w:p>
            <w:pPr>
              <w:pStyle w:val="Compact"/>
              <w:jc w:val="left"/>
            </w:pPr>
            <w:r>
              <w:t xml:space="preserve">TOP500公司序号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</w:t>
            </w:r>
          </w:p>
        </w:tc>
        <w:tc>
          <w:p>
            <w:pPr>
              <w:pStyle w:val="Compact"/>
              <w:jc w:val="left"/>
            </w:pPr>
            <w:r>
              <w:t xml:space="preserve">高管薪水及分红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X2</w:t>
            </w:r>
          </w:p>
        </w:tc>
        <w:tc>
          <w:p>
            <w:pPr>
              <w:pStyle w:val="Compact"/>
              <w:jc w:val="left"/>
            </w:pPr>
            <w:r>
              <w:t xml:space="preserve">担任 CEO年数（不足6个月视为的0）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X3</w:t>
            </w:r>
          </w:p>
        </w:tc>
        <w:tc>
          <w:p>
            <w:pPr>
              <w:pStyle w:val="Compact"/>
              <w:jc w:val="left"/>
            </w:pPr>
            <w:r>
              <w:t xml:space="preserve">总裁CEO的年龄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X4</w:t>
            </w:r>
          </w:p>
        </w:tc>
        <w:tc>
          <w:p>
            <w:pPr>
              <w:pStyle w:val="Compact"/>
              <w:jc w:val="left"/>
            </w:pPr>
            <w:r>
              <w:t xml:space="preserve">企业的总销售收入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X5</w:t>
            </w:r>
          </w:p>
        </w:tc>
        <w:tc>
          <w:p>
            <w:pPr>
              <w:pStyle w:val="Compact"/>
              <w:jc w:val="left"/>
            </w:pPr>
            <w:r>
              <w:t xml:space="preserve">企业的利润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X6</w:t>
            </w:r>
          </w:p>
        </w:tc>
        <w:tc>
          <w:p>
            <w:pPr>
              <w:pStyle w:val="Compact"/>
              <w:jc w:val="left"/>
            </w:pPr>
            <w:r>
              <w:t xml:space="preserve">企业的总资产</w:t>
            </w:r>
          </w:p>
        </w:tc>
      </w:tr>
    </w:tbl>
    <w:p>
      <w:pPr>
        <w:pStyle w:val="BodyText"/>
      </w:pPr>
      <w:r>
        <w:t xml:space="preserve">请考虑如下样本回归模型：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2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3</m:t>
              </m:r>
            </m:sub>
          </m:sSub>
          <m:sSub>
            <m:e>
              <m:r>
                <m:t>X</m:t>
              </m:r>
            </m:e>
            <m:sub>
              <m:r>
                <m:t>3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4</m:t>
              </m:r>
            </m:sub>
          </m:sSub>
          <m:sSub>
            <m:e>
              <m:r>
                <m:t>X</m:t>
              </m:r>
            </m:e>
            <m:sub>
              <m:r>
                <m:t>4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5</m:t>
              </m:r>
            </m:sub>
          </m:sSub>
          <m:sSub>
            <m:e>
              <m:r>
                <m:t>X</m:t>
              </m:r>
            </m:e>
            <m:sub>
              <m:r>
                <m:t>5</m:t>
              </m:r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6</m:t>
              </m:r>
            </m:sub>
          </m:sSub>
          <m:sSub>
            <m:e>
              <m:r>
                <m:t>X</m:t>
              </m:r>
            </m:e>
            <m:sub>
              <m:r>
                <m:t>6</m:t>
              </m:r>
              <m:r>
                <m:t>i</m:t>
              </m:r>
            </m:sub>
          </m:sSub>
          <m:r>
            <m:t>+</m:t>
          </m:r>
          <m:sSub>
            <m:e>
              <m:r>
                <m:t>e</m:t>
              </m:r>
            </m:e>
            <m:sub>
              <m:r>
                <m:t>i</m:t>
              </m:r>
            </m:sub>
          </m:sSub>
          <m:r>
            <m:t>  </m:t>
          </m:r>
          <m:r>
            <m:t>(</m:t>
          </m:r>
          <m:r>
            <m:t>22</m:t>
          </m:r>
          <m:r>
            <m:t>)</m:t>
          </m:r>
        </m:oMath>
      </m:oMathPara>
    </w:p>
    <w:p>
      <w:pPr>
        <w:pStyle w:val="FirstParagraph"/>
      </w:pPr>
      <w:r>
        <w:t xml:space="preserve">请回答如下问题:</w:t>
      </w:r>
    </w:p>
    <w:p>
      <w:pPr>
        <w:pStyle w:val="Compact"/>
        <w:numPr>
          <w:numId w:val="1085"/>
          <w:ilvl w:val="0"/>
        </w:numPr>
      </w:pPr>
      <w:r>
        <w:t xml:space="preserve">根据回归模型(22)，写出总体回归模型（PRM），并对参数的理论预期（符号、大小、关系）进行说明。</w:t>
      </w:r>
      <w:r>
        <w:br w:type="textWrapping"/>
      </w:r>
    </w:p>
    <w:p>
      <w:pPr>
        <w:pStyle w:val="Compact"/>
        <w:numPr>
          <w:numId w:val="1085"/>
          <w:ilvl w:val="0"/>
        </w:numPr>
      </w:pPr>
      <w:r>
        <w:t xml:space="preserve">利用Eviews对样本回归模型(22)进行回归分析（将报告截图过来，并写出相应的简要报告形式——三行式或四行式）。参数估计结果符合你的理论预期么？</w:t>
      </w:r>
      <w:r>
        <w:br w:type="textWrapping"/>
      </w:r>
    </w:p>
    <w:p>
      <w:pPr>
        <w:pStyle w:val="Compact"/>
        <w:numPr>
          <w:numId w:val="1085"/>
          <w:ilvl w:val="0"/>
        </w:numPr>
      </w:pPr>
      <w:r>
        <w:t xml:space="preserve">回归模型(22)存在异方差问题的证据吗？请以此按照下列方法进行诊断，并分别得到分析结论（要求截图过来并进行简要说明）：</w:t>
      </w:r>
    </w:p>
    <w:p>
      <w:pPr>
        <w:pStyle w:val="Compact"/>
        <w:numPr>
          <w:numId w:val="1086"/>
          <w:ilvl w:val="1"/>
        </w:numPr>
      </w:pPr>
      <w:r>
        <w:t xml:space="preserve">非正式检验法（图解法）：</w:t>
      </w:r>
    </w:p>
    <w:p>
      <w:pPr>
        <w:pStyle w:val="Compact"/>
        <w:numPr>
          <w:numId w:val="1087"/>
          <w:ilvl w:val="2"/>
        </w:numPr>
      </w:pPr>
      <w:r>
        <w:t xml:space="preserve">绘制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序列和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序列的描点图（dot plot），得到你的初步结论。</w:t>
      </w:r>
      <w:r>
        <w:br w:type="textWrapping"/>
      </w:r>
    </w:p>
    <w:p>
      <w:pPr>
        <w:pStyle w:val="Compact"/>
        <w:numPr>
          <w:numId w:val="1087"/>
          <w:ilvl w:val="2"/>
        </w:numPr>
      </w:pPr>
      <w:r>
        <w:t xml:space="preserve">分别绘制</w:t>
      </w:r>
      <m:oMath>
        <m:sSub>
          <m:e>
            <m:r>
              <m:t>e</m:t>
            </m:r>
          </m:e>
          <m:sub>
            <m:r>
              <m:t>i</m:t>
            </m:r>
          </m:sub>
        </m:sSub>
      </m:oMath>
      <w:r>
        <w:t xml:space="preserve">序列分别与</w:t>
      </w:r>
      <m:oMath>
        <m:sSub>
          <m:e>
            <m:r>
              <m:t>Y</m:t>
            </m:r>
          </m:e>
          <m:sub>
            <m:r>
              <m:t>i</m:t>
            </m:r>
          </m:sub>
        </m:sSub>
      </m:oMath>
      <w:r>
        <w:t xml:space="preserve">、</w:t>
      </w:r>
      <m:oMath>
        <m:sSub>
          <m:e>
            <m:r>
              <m:t>X</m:t>
            </m:r>
          </m:e>
          <m:sub>
            <m:r>
              <m:t>i</m:t>
            </m:r>
          </m:sub>
        </m:sSub>
        <m:r>
          <m:t>(</m:t>
        </m:r>
        <m:r>
          <m:t>i</m:t>
        </m:r>
        <m:r>
          <m:t>=</m:t>
        </m:r>
        <m:r>
          <m:t>2</m:t>
        </m:r>
        <m:r>
          <m:t>,</m:t>
        </m:r>
        <m:r>
          <m:t>⋯</m:t>
        </m:r>
        <m:r>
          <m:t>,</m:t>
        </m:r>
        <m:r>
          <m:t>6</m:t>
        </m:r>
      </m:oMath>
      <w:r>
        <w:t xml:space="preserve">序列的散点图（scatter plot），得到你的初步结论</w:t>
      </w:r>
      <w:r>
        <w:br w:type="textWrapping"/>
      </w:r>
    </w:p>
    <w:p>
      <w:pPr>
        <w:pStyle w:val="Compact"/>
        <w:numPr>
          <w:numId w:val="1087"/>
          <w:ilvl w:val="2"/>
        </w:numPr>
      </w:pPr>
      <w:r>
        <w:t xml:space="preserve">分别绘制</w:t>
      </w:r>
      <m:oMath>
        <m:sSubSup>
          <m:e>
            <m:r>
              <m:t>e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与</w:t>
      </w:r>
      <m:oMath>
        <m:sSubSup>
          <m:e>
            <m:r>
              <m:t>Y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、</w:t>
      </w:r>
      <m:oMath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  <m:r>
          <m:t>(</m:t>
        </m:r>
        <m:r>
          <m:t>i</m:t>
        </m:r>
        <m:r>
          <m:t>=</m:t>
        </m:r>
        <m:r>
          <m:t>2</m:t>
        </m:r>
        <m:r>
          <m:t>,</m:t>
        </m:r>
        <m:r>
          <m:t>⋯</m:t>
        </m:r>
        <m:r>
          <m:t>,</m:t>
        </m:r>
        <m:r>
          <m:t>6</m:t>
        </m:r>
      </m:oMath>
      <w:r>
        <w:t xml:space="preserve">序列的散点图（scatter plot），得到你的初步结论</w:t>
      </w:r>
      <w:r>
        <w:br w:type="textWrapping"/>
      </w:r>
    </w:p>
    <w:p>
      <w:pPr>
        <w:pStyle w:val="Compact"/>
        <w:numPr>
          <w:numId w:val="1086"/>
          <w:ilvl w:val="1"/>
        </w:numPr>
      </w:pPr>
      <w:r>
        <w:t xml:space="preserve">正式检验法</w:t>
      </w:r>
    </w:p>
    <w:p>
      <w:pPr>
        <w:pStyle w:val="Compact"/>
        <w:numPr>
          <w:numId w:val="1088"/>
          <w:ilvl w:val="2"/>
        </w:numPr>
      </w:pPr>
      <w:r>
        <w:t xml:space="preserve">利用Park检验法，并得出你的初步结论（要求写出park诊断方程，并将park检验结果截图过来）</w:t>
      </w:r>
      <w:r>
        <w:br w:type="textWrapping"/>
      </w:r>
    </w:p>
    <w:p>
      <w:pPr>
        <w:pStyle w:val="Compact"/>
        <w:numPr>
          <w:numId w:val="1088"/>
          <w:ilvl w:val="2"/>
        </w:numPr>
      </w:pPr>
      <w:r>
        <w:t xml:space="preserve">利用Glejser检验法，并得出你的初步结论(请确定X，并做三个类型的辅助回归。分别将Glejser检验结果截图过来）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2</m:t>
                    </m:r>
                    <m:r>
                      <m:t>i</m:t>
                    </m:r>
                  </m:sub>
                </m:sSub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k</m:t>
                    </m:r>
                    <m:r>
                      <m:t>i</m:t>
                    </m:r>
                  </m:sub>
                </m:sSub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G1</m:t>
                </m:r>
              </m:e>
            </m:m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rad>
                  <m:radPr>
                    <m:degHide m:val="1"/>
                  </m:radPr>
                  <m:deg/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e>
                </m:rad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rad>
                  <m:radPr>
                    <m:degHide m:val="1"/>
                  </m:radPr>
                  <m:deg/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k</m:t>
                        </m:r>
                        <m:r>
                          <m:t>i</m:t>
                        </m:r>
                      </m:sub>
                    </m:sSub>
                  </m:e>
                </m:rad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G2</m:t>
                </m:r>
              </m:e>
            </m:mr>
            <m:mr>
              <m:e>
                <m:r>
                  <m:t>|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  <m:r>
                  <m:t>|</m:t>
                </m:r>
              </m:e>
              <m:e>
                <m:r>
                  <m:t>=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1</m:t>
                    </m:r>
                  </m:sub>
                </m:sSub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2</m:t>
                    </m:r>
                  </m:sub>
                </m:sSub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r>
                  <m:t>⋯</m:t>
                </m:r>
                <m:r>
                  <m:t>+</m:t>
                </m:r>
                <m:sSub>
                  <m:e>
                    <m:groupChr>
                      <m:groupChrPr>
                        <m:chr m:val="̂"/>
                        <m:pos m:val="top"/>
                        <m:vertJc m:val="bot"/>
                      </m:groupChrPr>
                      <m:e>
                        <m:r>
                          <m:t>α</m:t>
                        </m:r>
                      </m:e>
                    </m:groupChr>
                  </m:e>
                  <m:sub>
                    <m:r>
                      <m:t>k</m:t>
                    </m:r>
                  </m:sub>
                </m:sSub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sSub>
                      <m:e>
                        <m:r>
                          <m:t>X</m:t>
                        </m:r>
                      </m:e>
                      <m:sub>
                        <m:r>
                          <m:t>k</m:t>
                        </m:r>
                        <m:r>
                          <m:t>i</m:t>
                        </m:r>
                      </m:sub>
                    </m:sSub>
                  </m:den>
                </m:f>
                <m:r>
                  <m:t>+</m:t>
                </m:r>
                <m:sSub>
                  <m:e>
                    <m:r>
                      <m:t>v</m:t>
                    </m:r>
                  </m:e>
                  <m:sub>
                    <m:r>
                      <m:t>i</m:t>
                    </m:r>
                  </m:sub>
                </m:sSub>
              </m:e>
              <m:e/>
              <m:e>
                <m:r>
                  <m:rPr>
                    <m:sty m:val="p"/>
                  </m:rPr>
                  <m:t>G3</m:t>
                </m:r>
              </m:e>
            </m:mr>
          </m:m>
        </m:oMath>
      </m:oMathPara>
    </w:p>
    <w:p>
      <w:pPr>
        <w:pStyle w:val="Compact"/>
        <w:numPr>
          <w:numId w:val="1091"/>
          <w:ilvl w:val="2"/>
        </w:numPr>
      </w:pPr>
      <w:r>
        <w:t xml:space="preserve">利用BPG检验法，并得出你的初步结论（要求写出BPG诊断方程，并将BPG检验结果截图过来）</w:t>
      </w:r>
      <w:r>
        <w:br w:type="textWrapping"/>
      </w:r>
    </w:p>
    <w:p>
      <w:pPr>
        <w:pStyle w:val="Compact"/>
        <w:numPr>
          <w:numId w:val="1091"/>
          <w:ilvl w:val="2"/>
        </w:numPr>
      </w:pPr>
      <w:r>
        <w:t xml:space="preserve">利用White检验法（注意交叉项的使用），并得出你的初步结论（要求写出White诊断方程，并将White检验结果截图过来）</w:t>
      </w:r>
      <w:r>
        <w:br w:type="textWrapping"/>
      </w:r>
    </w:p>
    <w:p>
      <w:pPr>
        <w:pStyle w:val="Compact"/>
        <w:numPr>
          <w:numId w:val="1089"/>
          <w:ilvl w:val="0"/>
        </w:numPr>
      </w:pPr>
      <w:r>
        <w:t xml:space="preserve">若发现存在异方差问题，你如何进行纠正主模型(22)？</w:t>
      </w:r>
    </w:p>
    <w:p>
      <w:pPr>
        <w:pStyle w:val="Compact"/>
        <w:numPr>
          <w:numId w:val="1092"/>
          <w:ilvl w:val="1"/>
        </w:numPr>
      </w:pPr>
      <w:r>
        <w:t xml:space="preserve">使用White校正法纠正异方差问题，并比较与主模型(22)的差别。（要求分别截图两个回归方程的Eviews报告，进行对照分析并得到结论）</w:t>
      </w:r>
      <w:r>
        <w:br w:type="textWrapping"/>
      </w:r>
    </w:p>
    <w:p>
      <w:pPr>
        <w:pStyle w:val="Compact"/>
        <w:numPr>
          <w:numId w:val="1092"/>
          <w:ilvl w:val="1"/>
        </w:numPr>
      </w:pPr>
      <w:r>
        <w:t xml:space="preserve">使用加权最小二乘法纠正异方差问题（提醒：根据前述分析，几种处理方法选择一种合适的处理方法，进行模型矫正分析。请说明你选择这种处理办法的理由，并得到分析结论！）</w:t>
      </w:r>
      <w:r>
        <w:br w:type="textWrapping"/>
      </w:r>
    </w:p>
    <w:p>
      <w:pPr>
        <w:pStyle w:val="Compact"/>
        <w:numPr>
          <w:numId w:val="1089"/>
          <w:ilvl w:val="0"/>
        </w:numPr>
      </w:pPr>
      <w:r>
        <w:t xml:space="preserve">现在做以</w:t>
      </w:r>
      <w:r>
        <w:t xml:space="preserve"> </w:t>
      </w:r>
      <m:oMath>
        <m:r>
          <m:t>l</m:t>
        </m:r>
        <m:r>
          <m:t>n</m:t>
        </m:r>
        <m:r>
          <m:t>(</m:t>
        </m:r>
        <m:sSub>
          <m:e>
            <m:r>
              <m:t>Y</m:t>
            </m:r>
          </m:e>
          <m:sub>
            <m:r>
              <m:t>i</m:t>
            </m:r>
          </m:sub>
        </m:sSub>
        <m:r>
          <m:t>)</m:t>
        </m:r>
      </m:oMath>
      <w:r>
        <w:t xml:space="preserve">为因变量的第二个模型。异方差性有所改善吗?（要求截图相关Eviews报告，并简要陈述理由）。</w:t>
      </w:r>
    </w:p>
    <w:p>
      <w:pPr>
        <w:pStyle w:val="Heading2"/>
      </w:pPr>
      <w:bookmarkStart w:id="60" w:name="2"/>
      <w:r>
        <w:t xml:space="preserve">作业题2</w:t>
      </w:r>
      <w:bookmarkEnd w:id="60"/>
    </w:p>
    <w:p>
      <w:pPr>
        <w:pStyle w:val="FirstParagraph"/>
      </w:pPr>
      <w:r>
        <w:rPr>
          <w:b/>
        </w:rPr>
        <w:t xml:space="preserve">存货案例</w:t>
      </w:r>
      <w:r>
        <w:t xml:space="preserve">：表</w:t>
      </w:r>
      <w:r>
        <w:t xml:space="preserve">5</w:t>
      </w:r>
      <w:r>
        <w:t xml:space="preserve">给出给出了41年的Y存货（百万美元），X2销售额（百万美元）等方面数据。</w:t>
      </w:r>
    </w:p>
    <w:p>
      <w:pPr>
        <w:pStyle w:val="TableCaption"/>
      </w:pPr>
      <w:r>
        <w:t xml:space="preserve">表5 存货与销售额(n=41)</w:t>
      </w:r>
    </w:p>
    <w:tbl>
      <w:tblPr>
        <w:tblStyle w:val="Table"/>
        <w:tblW w:type="pct" w:w="0.0"/>
        <w:tblLook w:firstRow="1"/>
        <w:tblCaption w:val="表5 存货与销售额(n=41)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X2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1950</w:t>
            </w:r>
          </w:p>
        </w:tc>
        <w:tc>
          <w:p>
            <w:pPr>
              <w:pStyle w:val="Compact"/>
              <w:jc w:val="right"/>
            </w:pPr>
            <w:r>
              <w:t xml:space="preserve">84646</w:t>
            </w:r>
          </w:p>
        </w:tc>
        <w:tc>
          <w:p>
            <w:pPr>
              <w:pStyle w:val="Compact"/>
              <w:jc w:val="right"/>
            </w:pPr>
            <w:r>
              <w:t xml:space="preserve">46486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1951</w:t>
            </w:r>
          </w:p>
        </w:tc>
        <w:tc>
          <w:p>
            <w:pPr>
              <w:pStyle w:val="Compact"/>
              <w:jc w:val="right"/>
            </w:pPr>
            <w:r>
              <w:t xml:space="preserve">90560</w:t>
            </w:r>
          </w:p>
        </w:tc>
        <w:tc>
          <w:p>
            <w:pPr>
              <w:pStyle w:val="Compact"/>
              <w:jc w:val="right"/>
            </w:pPr>
            <w:r>
              <w:t xml:space="preserve">50229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1952</w:t>
            </w:r>
          </w:p>
        </w:tc>
        <w:tc>
          <w:p>
            <w:pPr>
              <w:pStyle w:val="Compact"/>
              <w:jc w:val="right"/>
            </w:pPr>
            <w:r>
              <w:t xml:space="preserve">98145</w:t>
            </w:r>
          </w:p>
        </w:tc>
        <w:tc>
          <w:p>
            <w:pPr>
              <w:pStyle w:val="Compact"/>
              <w:jc w:val="right"/>
            </w:pPr>
            <w:r>
              <w:t xml:space="preserve">53501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1953</w:t>
            </w:r>
          </w:p>
        </w:tc>
        <w:tc>
          <w:p>
            <w:pPr>
              <w:pStyle w:val="Compact"/>
              <w:jc w:val="right"/>
            </w:pPr>
            <w:r>
              <w:t xml:space="preserve">101599</w:t>
            </w:r>
          </w:p>
        </w:tc>
        <w:tc>
          <w:p>
            <w:pPr>
              <w:pStyle w:val="Compact"/>
              <w:jc w:val="right"/>
            </w:pPr>
            <w:r>
              <w:t xml:space="preserve">52805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1954</w:t>
            </w:r>
          </w:p>
        </w:tc>
        <w:tc>
          <w:p>
            <w:pPr>
              <w:pStyle w:val="Compact"/>
              <w:jc w:val="right"/>
            </w:pPr>
            <w:r>
              <w:t xml:space="preserve">102567</w:t>
            </w:r>
          </w:p>
        </w:tc>
        <w:tc>
          <w:p>
            <w:pPr>
              <w:pStyle w:val="Compact"/>
              <w:jc w:val="right"/>
            </w:pPr>
            <w:r>
              <w:t xml:space="preserve">55906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1986</w:t>
            </w:r>
          </w:p>
        </w:tc>
        <w:tc>
          <w:p>
            <w:pPr>
              <w:pStyle w:val="Compact"/>
              <w:jc w:val="right"/>
            </w:pPr>
            <w:r>
              <w:t xml:space="preserve">423082</w:t>
            </w:r>
          </w:p>
        </w:tc>
        <w:tc>
          <w:p>
            <w:pPr>
              <w:pStyle w:val="Compact"/>
              <w:jc w:val="right"/>
            </w:pPr>
            <w:r>
              <w:t xml:space="preserve">326227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1987</w:t>
            </w:r>
          </w:p>
        </w:tc>
        <w:tc>
          <w:p>
            <w:pPr>
              <w:pStyle w:val="Compact"/>
              <w:jc w:val="right"/>
            </w:pPr>
            <w:r>
              <w:t xml:space="preserve">408226</w:t>
            </w:r>
          </w:p>
        </w:tc>
        <w:tc>
          <w:p>
            <w:pPr>
              <w:pStyle w:val="Compact"/>
              <w:jc w:val="right"/>
            </w:pPr>
            <w:r>
              <w:t xml:space="preserve">334616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1988</w:t>
            </w:r>
          </w:p>
        </w:tc>
        <w:tc>
          <w:p>
            <w:pPr>
              <w:pStyle w:val="Compact"/>
              <w:jc w:val="right"/>
            </w:pPr>
            <w:r>
              <w:t xml:space="preserve">439821</w:t>
            </w:r>
          </w:p>
        </w:tc>
        <w:tc>
          <w:p>
            <w:pPr>
              <w:pStyle w:val="Compact"/>
              <w:jc w:val="right"/>
            </w:pPr>
            <w:r>
              <w:t xml:space="preserve">359081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1989</w:t>
            </w:r>
          </w:p>
        </w:tc>
        <w:tc>
          <w:p>
            <w:pPr>
              <w:pStyle w:val="Compact"/>
              <w:jc w:val="right"/>
            </w:pPr>
            <w:r>
              <w:t xml:space="preserve">479106</w:t>
            </w:r>
          </w:p>
        </w:tc>
        <w:tc>
          <w:p>
            <w:pPr>
              <w:pStyle w:val="Compact"/>
              <w:jc w:val="right"/>
            </w:pPr>
            <w:r>
              <w:t xml:space="preserve">394615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1990</w:t>
            </w:r>
          </w:p>
        </w:tc>
        <w:tc>
          <w:p>
            <w:pPr>
              <w:pStyle w:val="Compact"/>
              <w:jc w:val="right"/>
            </w:pPr>
            <w:r>
              <w:t xml:space="preserve">509902</w:t>
            </w:r>
          </w:p>
        </w:tc>
        <w:tc>
          <w:p>
            <w:pPr>
              <w:pStyle w:val="Compact"/>
              <w:jc w:val="right"/>
            </w:pPr>
            <w:r>
              <w:t xml:space="preserve">411663</w:t>
            </w:r>
          </w:p>
        </w:tc>
      </w:tr>
    </w:tbl>
    <w:p>
      <w:pPr>
        <w:pStyle w:val="BodyText"/>
      </w:pPr>
      <w:r>
        <w:t xml:space="preserve">变量说明见表</w:t>
      </w:r>
      <w:r>
        <w:t xml:space="preserve">6</w:t>
      </w:r>
      <w:r>
        <w:t xml:space="preserve">：</w:t>
      </w:r>
    </w:p>
    <w:p>
      <w:pPr>
        <w:pStyle w:val="TableCaption"/>
      </w:pPr>
      <w:r>
        <w:t xml:space="preserve">表6 变量定义及说明</w:t>
      </w:r>
    </w:p>
    <w:tbl>
      <w:tblPr>
        <w:tblStyle w:val="Table"/>
        <w:tblW w:type="pct" w:w="0.0"/>
        <w:tblLook w:firstRow="1"/>
        <w:tblCaption w:val="表6 变量定义及说明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variable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label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Year</w:t>
            </w:r>
          </w:p>
        </w:tc>
        <w:tc>
          <w:p>
            <w:pPr>
              <w:pStyle w:val="Compact"/>
              <w:jc w:val="left"/>
            </w:pPr>
            <w:r>
              <w:t xml:space="preserve">年份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</w:t>
            </w:r>
          </w:p>
        </w:tc>
        <w:tc>
          <w:p>
            <w:pPr>
              <w:pStyle w:val="Compact"/>
              <w:jc w:val="left"/>
            </w:pPr>
            <w:r>
              <w:t xml:space="preserve">存货（百万美元）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X2</w:t>
            </w:r>
          </w:p>
        </w:tc>
        <w:tc>
          <w:p>
            <w:pPr>
              <w:pStyle w:val="Compact"/>
              <w:jc w:val="left"/>
            </w:pPr>
            <w:r>
              <w:t xml:space="preserve">销售额（百万美元）</w:t>
            </w:r>
          </w:p>
        </w:tc>
      </w:tr>
    </w:tbl>
    <w:p>
      <w:pPr>
        <w:pStyle w:val="BodyText"/>
      </w:pPr>
      <w:r>
        <w:t xml:space="preserve">请考虑如下样本回归模型：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t</m:t>
              </m:r>
            </m:sub>
          </m:sSub>
          <m:r>
            <m:t>=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2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  <m:r>
                <m:t>t</m:t>
              </m:r>
            </m:sub>
          </m:sSub>
          <m:r>
            <m:t>+</m:t>
          </m:r>
          <m:sSub>
            <m:e>
              <m:r>
                <m:t>u</m:t>
              </m:r>
            </m:e>
            <m:sub>
              <m:r>
                <m:t>t</m:t>
              </m:r>
            </m:sub>
          </m:sSub>
          <m:r>
            <m:t>  </m:t>
          </m:r>
          <m:r>
            <m:t>(</m:t>
          </m:r>
          <m:r>
            <m:t>23</m:t>
          </m:r>
          <m: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l</m:t>
          </m:r>
          <m:r>
            <m:t>n</m:t>
          </m:r>
          <m:r>
            <m:t>(</m:t>
          </m:r>
          <m:sSub>
            <m:e>
              <m:r>
                <m:t>Y</m:t>
              </m:r>
            </m:e>
            <m:sub>
              <m:r>
                <m:t>t</m:t>
              </m:r>
            </m:sub>
          </m:sSub>
          <m:r>
            <m:t>)</m:t>
          </m:r>
          <m:r>
            <m:t>=</m:t>
          </m:r>
          <m:sSub>
            <m:e>
              <m:r>
                <m:t>β</m:t>
              </m:r>
            </m:e>
            <m:sub>
              <m:r>
                <m:t>1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2</m:t>
              </m:r>
            </m:sub>
          </m:sSub>
          <m:r>
            <m:t>l</m:t>
          </m:r>
          <m:r>
            <m:t>n</m:t>
          </m:r>
          <m:r>
            <m:t>(</m:t>
          </m:r>
          <m:sSub>
            <m:e>
              <m:r>
                <m:t>X</m:t>
              </m:r>
            </m:e>
            <m:sub>
              <m:r>
                <m:t>2</m:t>
              </m:r>
              <m:r>
                <m:t>t</m:t>
              </m:r>
            </m:sub>
          </m:sSub>
          <m:r>
            <m:t>)</m:t>
          </m:r>
          <m:r>
            <m:t>+</m:t>
          </m:r>
          <m:sSub>
            <m:e>
              <m:r>
                <m:t>u</m:t>
              </m:r>
            </m:e>
            <m:sub>
              <m:r>
                <m:t>t</m:t>
              </m:r>
            </m:sub>
          </m:sSub>
          <m:r>
            <m:t>  </m:t>
          </m:r>
          <m:r>
            <m:t>(</m:t>
          </m:r>
          <m:r>
            <m:t>24</m:t>
          </m:r>
          <m: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=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ρ</m:t>
                  </m:r>
                </m:e>
              </m:groupChr>
            </m:e>
            <m:sub>
              <m:r>
                <m:t>1</m:t>
              </m:r>
            </m:sub>
          </m:sSub>
          <m:sSub>
            <m:e>
              <m:r>
                <m:t>e</m:t>
              </m:r>
            </m:e>
            <m:sub>
              <m:r>
                <m:t>t</m:t>
              </m:r>
              <m:r>
                <m:t>−</m:t>
              </m:r>
              <m:r>
                <m:t>1</m:t>
              </m:r>
            </m:sub>
          </m:sSub>
          <m:r>
            <m:t>+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t>ρ</m:t>
                  </m:r>
                </m:e>
              </m:groupChr>
            </m:e>
            <m:sub>
              <m:r>
                <m:t>2</m:t>
              </m:r>
            </m:sub>
          </m:sSub>
          <m:sSub>
            <m:e>
              <m:r>
                <m:t>e</m:t>
              </m:r>
            </m:e>
            <m:sub>
              <m:r>
                <m:t>t</m:t>
              </m:r>
              <m:r>
                <m:t>−</m:t>
              </m:r>
              <m:r>
                <m:t>2</m:t>
              </m:r>
            </m:sub>
          </m:sSub>
          <m:r>
            <m:t>+</m:t>
          </m:r>
          <m:r>
            <m:t>⋯</m:t>
          </m:r>
          <m:r>
            <m:t>+</m:t>
          </m:r>
          <m:sSub>
            <m:e>
              <m:r>
                <m:t>ϵ</m:t>
              </m:r>
            </m:e>
            <m:sub>
              <m:r>
                <m:t>t</m:t>
              </m:r>
            </m:sub>
          </m:sSub>
          <m:r>
            <m:t>  </m:t>
          </m:r>
          <m:r>
            <m:t>(</m:t>
          </m:r>
          <m:r>
            <m:t>25</m:t>
          </m:r>
          <m:r>
            <m:t>)</m:t>
          </m:r>
        </m:oMath>
      </m:oMathPara>
    </w:p>
    <w:p>
      <w:pPr>
        <w:pStyle w:val="FirstParagraph"/>
      </w:pPr>
      <w:r>
        <w:t xml:space="preserve">请回答如下问题:</w:t>
      </w:r>
    </w:p>
    <w:p>
      <w:pPr>
        <w:numPr>
          <w:numId w:val="1093"/>
          <w:ilvl w:val="0"/>
        </w:numPr>
      </w:pPr>
      <w:r>
        <w:t xml:space="preserve">根据总体回归模型(23)，请对模型参数的理论预期（符号、大小、关系）进行说明。</w:t>
      </w:r>
    </w:p>
    <w:p>
      <w:pPr>
        <w:numPr>
          <w:numId w:val="1093"/>
          <w:ilvl w:val="0"/>
        </w:numPr>
      </w:pPr>
      <w:r>
        <w:t xml:space="preserve">利用Eviews对模型(23)进行回归分析（将报告截图过来，并写出相应的简要报告形式——三行式或四行式）。参数估计结果符合你的理论预期么？</w:t>
      </w:r>
    </w:p>
    <w:p>
      <w:pPr>
        <w:pStyle w:val="Compact"/>
        <w:numPr>
          <w:numId w:val="1093"/>
          <w:ilvl w:val="0"/>
        </w:numPr>
      </w:pPr>
      <w:r>
        <w:t xml:space="preserve">回归模型(23)存在自相关问题的证据吗？请按照下列方法分别进行诊断，并分别得到分析结论（要求截图过来并进行简要说明）:</w:t>
      </w:r>
    </w:p>
    <w:p>
      <w:pPr>
        <w:pStyle w:val="Compact"/>
        <w:numPr>
          <w:numId w:val="1094"/>
          <w:ilvl w:val="1"/>
        </w:numPr>
      </w:pPr>
      <w:r>
        <w:t xml:space="preserve">残差序列观察法（描点图法）：绘制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序列的描点图（dot plot），得到你的初步结论。</w:t>
      </w:r>
      <w:r>
        <w:br w:type="textWrapping"/>
      </w:r>
    </w:p>
    <w:p>
      <w:pPr>
        <w:pStyle w:val="Compact"/>
        <w:numPr>
          <w:numId w:val="1094"/>
          <w:ilvl w:val="1"/>
        </w:numPr>
      </w:pPr>
      <w:r>
        <w:t xml:space="preserve">残差序列观察法（描点图法）：根据前述观察，确定滞后阶数并分别绘制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序列与</w:t>
      </w:r>
      <m:oMath>
        <m:sSub>
          <m:e>
            <m:r>
              <m:t>e</m:t>
            </m:r>
          </m:e>
          <m:sub>
            <m:r>
              <m:t>t</m:t>
            </m:r>
            <m:r>
              <m:t>−</m:t>
            </m:r>
            <m:r>
              <m:t>1</m:t>
            </m:r>
          </m:sub>
        </m:sSub>
        <m:r>
          <m:t>,</m:t>
        </m:r>
        <m:sSub>
          <m:e>
            <m:r>
              <m:t>e</m:t>
            </m:r>
          </m:e>
          <m:sub>
            <m:r>
              <m:t>t</m:t>
            </m:r>
            <m:r>
              <m:t>−</m:t>
            </m:r>
            <m:r>
              <m:t>2</m:t>
            </m:r>
          </m:sub>
        </m:sSub>
        <m:r>
          <m:t>,</m:t>
        </m:r>
        <m:r>
          <m:t>⋯</m:t>
        </m:r>
      </m:oMath>
      <w:r>
        <w:t xml:space="preserve">序列的散点图（scatter plot），得到你的初步结论</w:t>
      </w:r>
      <w:r>
        <w:br w:type="textWrapping"/>
      </w:r>
    </w:p>
    <w:p>
      <w:pPr>
        <w:pStyle w:val="Compact"/>
        <w:numPr>
          <w:numId w:val="1094"/>
          <w:ilvl w:val="1"/>
        </w:numPr>
      </w:pPr>
      <w:r>
        <w:t xml:space="preserve">辅助回归法：构建残差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序列对</w:t>
      </w:r>
      <m:oMath>
        <m:sSub>
          <m:e>
            <m:r>
              <m:t>e</m:t>
            </m:r>
          </m:e>
          <m:sub>
            <m:r>
              <m:t>t</m:t>
            </m:r>
            <m:r>
              <m:t>−</m:t>
            </m:r>
            <m:r>
              <m:t>1</m:t>
            </m:r>
          </m:sub>
        </m:sSub>
        <m:r>
          <m:t>,</m:t>
        </m:r>
        <m:sSub>
          <m:e>
            <m:r>
              <m:t>e</m:t>
            </m:r>
          </m:e>
          <m:sub>
            <m:r>
              <m:t>t</m:t>
            </m:r>
            <m:r>
              <m:t>−</m:t>
            </m:r>
            <m:r>
              <m:t>2</m:t>
            </m:r>
          </m:sub>
        </m:sSub>
        <m:r>
          <m:t>,</m:t>
        </m:r>
        <m:r>
          <m:t>⋯</m:t>
        </m:r>
      </m:oMath>
      <w:r>
        <w:t xml:space="preserve">序列的辅助回归方程(25)，得到你的初步结论</w:t>
      </w:r>
      <w:r>
        <w:br w:type="textWrapping"/>
      </w:r>
    </w:p>
    <w:p>
      <w:pPr>
        <w:pStyle w:val="Compact"/>
        <w:numPr>
          <w:numId w:val="1094"/>
          <w:ilvl w:val="1"/>
        </w:numPr>
      </w:pPr>
      <w:r>
        <w:t xml:space="preserve">自相关和偏相关分析法：Eviews菜单操作对残差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序列进行自相关和偏相关分析（</w:t>
      </w:r>
      <w:r>
        <w:rPr>
          <w:b/>
        </w:rPr>
        <w:t xml:space="preserve">注意滞后阶数的选择</w:t>
      </w:r>
      <w:r>
        <w:t xml:space="preserve">）</w:t>
      </w:r>
    </w:p>
    <w:p>
      <w:pPr>
        <w:pStyle w:val="Compact"/>
        <w:numPr>
          <w:numId w:val="1094"/>
          <w:ilvl w:val="1"/>
        </w:numPr>
      </w:pPr>
      <w:r>
        <w:t xml:space="preserve">Durbin-Watson检验法：分析Eviews报告中的D-W统计量</w:t>
      </w:r>
      <w:r>
        <w:br w:type="textWrapping"/>
      </w:r>
    </w:p>
    <w:p>
      <w:pPr>
        <w:pStyle w:val="Compact"/>
        <w:numPr>
          <w:numId w:val="1094"/>
          <w:ilvl w:val="1"/>
        </w:numPr>
      </w:pPr>
      <w:r>
        <w:t xml:space="preserve">拉格朗日检验法（LM-test）：Eviews菜单操作进行布罗施-戈弗雷(Breusch-Goldfrey)的拉格朗日检验(B-G LM test)</w:t>
      </w:r>
    </w:p>
    <w:p>
      <w:pPr>
        <w:pStyle w:val="Compact"/>
        <w:numPr>
          <w:numId w:val="1093"/>
          <w:ilvl w:val="0"/>
        </w:numPr>
      </w:pPr>
      <w:r>
        <w:t xml:space="preserve">若发现回归模型(23)存在自相关问题，你如何对该模型进行矫正？请按照下列方法分别进行诊断，并分别得到分析结论（要求截图过来并进行简要说明）：</w:t>
      </w:r>
    </w:p>
    <w:p>
      <w:pPr>
        <w:pStyle w:val="Compact"/>
        <w:numPr>
          <w:numId w:val="1095"/>
          <w:ilvl w:val="1"/>
        </w:numPr>
      </w:pPr>
      <w:r>
        <w:t xml:space="preserve">广义最小二乘法(GLS)：一阶差分法变换</w:t>
      </w:r>
      <w:r>
        <w:br w:type="textWrapping"/>
      </w:r>
    </w:p>
    <w:p>
      <w:pPr>
        <w:pStyle w:val="Compact"/>
        <w:numPr>
          <w:numId w:val="1095"/>
          <w:ilvl w:val="1"/>
        </w:numPr>
      </w:pPr>
      <w:r>
        <w:t xml:space="preserve">广义最小二乘法(GLS)：基于残差辅助方程(25)中估计出来的</w:t>
      </w:r>
      <m:oMath>
        <m:groupChr>
          <m:groupChrPr>
            <m:chr m:val="̂"/>
            <m:pos m:val="top"/>
            <m:vertJc m:val="bot"/>
          </m:groupChrPr>
          <m:e>
            <m:r>
              <m:t>ρ</m:t>
            </m:r>
          </m:e>
        </m:groupChr>
      </m:oMath>
      <w:r>
        <w:t xml:space="preserve">近似得到</w:t>
      </w:r>
      <m:oMath>
        <m:r>
          <m:t>ρ</m:t>
        </m:r>
      </m:oMath>
      <w:r>
        <w:t xml:space="preserve">。</w:t>
      </w:r>
      <w:r>
        <w:br w:type="textWrapping"/>
      </w:r>
    </w:p>
    <w:p>
      <w:pPr>
        <w:pStyle w:val="Compact"/>
        <w:numPr>
          <w:numId w:val="1095"/>
          <w:ilvl w:val="1"/>
        </w:numPr>
      </w:pPr>
      <w:r>
        <w:t xml:space="preserve">广义最小二乘法(GLS)：基于D-W统计量近似计算得到</w:t>
      </w:r>
      <m:oMath>
        <m:r>
          <m:t>ρ</m:t>
        </m:r>
      </m:oMath>
      <w:r>
        <w:t xml:space="preserve">。</w:t>
      </w:r>
      <w:r>
        <w:br w:type="textWrapping"/>
      </w:r>
    </w:p>
    <w:p>
      <w:pPr>
        <w:pStyle w:val="Compact"/>
        <w:numPr>
          <w:numId w:val="1095"/>
          <w:ilvl w:val="1"/>
        </w:numPr>
      </w:pPr>
      <w:r>
        <w:t xml:space="preserve">广义最小二乘法(GLS)：基迭代法近似计算得到</w:t>
      </w:r>
      <m:oMath>
        <m:r>
          <m:t>ρ</m:t>
        </m:r>
      </m:oMath>
      <w:r>
        <w:t xml:space="preserve">。</w:t>
      </w:r>
      <w:r>
        <w:br w:type="textWrapping"/>
      </w:r>
    </w:p>
    <w:p>
      <w:pPr>
        <w:pStyle w:val="Compact"/>
        <w:numPr>
          <w:numId w:val="1095"/>
          <w:ilvl w:val="1"/>
        </w:numPr>
      </w:pPr>
      <w:r>
        <w:t xml:space="preserve">一致标准误校正法（HAC）：尼威-威斯特(Newey-West)校正法</w:t>
      </w:r>
      <w:r>
        <w:br w:type="textWrapping"/>
      </w:r>
    </w:p>
    <w:p>
      <w:pPr>
        <w:pStyle w:val="Compact"/>
        <w:numPr>
          <w:numId w:val="1095"/>
          <w:ilvl w:val="1"/>
        </w:numPr>
      </w:pPr>
      <w:r>
        <w:t xml:space="preserve">对数变换法：对数模型(24)进行Eviews回归分析</w:t>
      </w:r>
      <w:r>
        <w:br w:type="textWrapping"/>
      </w:r>
    </w:p>
    <w:p>
      <w:pPr>
        <w:numPr>
          <w:numId w:val="1093"/>
          <w:ilvl w:val="0"/>
        </w:numPr>
      </w:pPr>
      <w:r>
        <w:t xml:space="preserve">如果模型(23)与上面各种方法修正的结果相差较大，你认为哪一个方法要相对较好，为什么？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459f5cc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30fd38a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f5f04018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bdac37c7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711">
    <w:nsid w:val="31f95476"/>
    <w:multiLevelType w:val="multilevel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e00c9f33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712">
    <w:nsid w:val="c3fb32bd"/>
    <w:multiLevelType w:val="multilevel"/>
    <w:lvl w:ilvl="0">
      <w:start w:val="2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  <w:num w:numId="100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1"/>
  </w:num>
  <w:num w:numId="1010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1"/>
  </w:num>
  <w:num w:numId="103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1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2">
    <w:abstractNumId w:val="991"/>
  </w:num>
  <w:num w:numId="1083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4">
    <w:abstractNumId w:val="991"/>
  </w:num>
  <w:num w:numId="108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6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7">
    <w:abstractNumId w:val="991"/>
  </w:num>
  <w:num w:numId="1088">
    <w:abstractNumId w:val="991"/>
  </w:num>
  <w:num w:numId="108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7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1">
    <w:abstractNumId w:val="991"/>
  </w:num>
  <w:num w:numId="109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4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5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34" Target="media/rId34.png" /><Relationship Type="http://schemas.openxmlformats.org/officeDocument/2006/relationships/image" Id="rId27" Target="media/rId27.png" /><Relationship Type="http://schemas.openxmlformats.org/officeDocument/2006/relationships/image" Id="rId26" Target="media/rId26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计量经济学Eviews实验指导书</dc:title>
  <dc:creator>胡华平</dc:creator>
  <cp:keywords/>
  <dcterms:created xsi:type="dcterms:W3CDTF">2018-04-26T03:40:03Z</dcterms:created>
  <dcterms:modified xsi:type="dcterms:W3CDTF">2018-04-26T03:40:03Z</dcterms:modified>
</cp:coreProperties>
</file>